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B6" w:rsidRPr="009C6287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bookmarkStart w:id="0" w:name="_GoBack"/>
      <w:bookmarkEnd w:id="0"/>
      <w:r w:rsidRPr="009C6287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9C6287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 xml:space="preserve">о проведении </w:t>
      </w:r>
      <w:r w:rsidR="00FA5ABE" w:rsidRPr="009C6287">
        <w:rPr>
          <w:rFonts w:ascii="Tahoma" w:hAnsi="Tahoma" w:cs="Tahoma"/>
          <w:b/>
          <w:szCs w:val="24"/>
        </w:rPr>
        <w:t xml:space="preserve">общего </w:t>
      </w:r>
      <w:r w:rsidRPr="009C6287">
        <w:rPr>
          <w:rFonts w:ascii="Tahoma" w:hAnsi="Tahoma" w:cs="Tahoma"/>
          <w:b/>
          <w:szCs w:val="24"/>
        </w:rPr>
        <w:t>собрания акционеров</w:t>
      </w:r>
      <w:r w:rsidRPr="009C6287">
        <w:rPr>
          <w:rFonts w:ascii="Tahoma" w:hAnsi="Tahoma" w:cs="Tahoma"/>
          <w:b/>
          <w:szCs w:val="24"/>
        </w:rPr>
        <w:br/>
      </w:r>
    </w:p>
    <w:p w:rsidR="004535B6" w:rsidRPr="009C6287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>УВАЖАЕМЫЕ АКЦИОНЕРЫ!</w:t>
      </w:r>
    </w:p>
    <w:p w:rsidR="004761A2" w:rsidRPr="009C6287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9C6287" w:rsidRDefault="00B75924" w:rsidP="00551648">
      <w:pPr>
        <w:widowControl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Акционерное общество «Красноярский речной порт»</w:t>
      </w:r>
      <w:r w:rsidR="00FB77A4" w:rsidRPr="009C6287">
        <w:rPr>
          <w:rFonts w:ascii="Tahoma" w:hAnsi="Tahoma" w:cs="Tahoma"/>
          <w:szCs w:val="24"/>
        </w:rPr>
        <w:t xml:space="preserve"> </w:t>
      </w:r>
      <w:r w:rsidR="00EF32F1" w:rsidRPr="009C6287">
        <w:rPr>
          <w:rFonts w:ascii="Tahoma" w:hAnsi="Tahoma" w:cs="Tahoma"/>
          <w:szCs w:val="24"/>
        </w:rPr>
        <w:t>(далее - Общество)</w:t>
      </w:r>
      <w:r w:rsidR="00F2542E" w:rsidRPr="009C6287">
        <w:rPr>
          <w:rFonts w:ascii="Tahoma" w:hAnsi="Tahoma" w:cs="Tahoma"/>
          <w:szCs w:val="24"/>
        </w:rPr>
        <w:t xml:space="preserve">, место нахождения: </w:t>
      </w:r>
      <w:r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9C6287">
        <w:rPr>
          <w:rFonts w:ascii="Tahoma" w:hAnsi="Tahoma" w:cs="Tahoma"/>
          <w:szCs w:val="24"/>
        </w:rPr>
        <w:t xml:space="preserve">, информирует </w:t>
      </w:r>
      <w:r w:rsidR="004535B6" w:rsidRPr="009C6287">
        <w:rPr>
          <w:rFonts w:ascii="Tahoma" w:hAnsi="Tahoma" w:cs="Tahoma"/>
          <w:szCs w:val="24"/>
        </w:rPr>
        <w:t xml:space="preserve">о том, что </w:t>
      </w:r>
      <w:r>
        <w:rPr>
          <w:rFonts w:ascii="Tahoma" w:hAnsi="Tahoma" w:cs="Tahoma"/>
          <w:szCs w:val="24"/>
        </w:rPr>
        <w:t>30.06.2020</w:t>
      </w:r>
      <w:r w:rsidR="00F2542E" w:rsidRPr="009C6287">
        <w:rPr>
          <w:rFonts w:ascii="Tahoma" w:hAnsi="Tahoma" w:cs="Tahoma"/>
          <w:szCs w:val="24"/>
        </w:rPr>
        <w:t xml:space="preserve"> состоится </w:t>
      </w:r>
      <w:r>
        <w:rPr>
          <w:rFonts w:ascii="Tahoma" w:hAnsi="Tahoma" w:cs="Tahoma"/>
          <w:szCs w:val="24"/>
        </w:rPr>
        <w:t>годовое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FA5ABE" w:rsidRPr="009C6287">
        <w:rPr>
          <w:rFonts w:ascii="Tahoma" w:hAnsi="Tahoma" w:cs="Tahoma"/>
          <w:szCs w:val="24"/>
        </w:rPr>
        <w:t xml:space="preserve">общее </w:t>
      </w:r>
      <w:r w:rsidR="004535B6" w:rsidRPr="009C6287">
        <w:rPr>
          <w:rFonts w:ascii="Tahoma" w:hAnsi="Tahoma" w:cs="Tahoma"/>
          <w:szCs w:val="24"/>
        </w:rPr>
        <w:t xml:space="preserve">собрание акционеров </w:t>
      </w:r>
      <w:r w:rsidR="00EF32F1" w:rsidRPr="009C6287">
        <w:rPr>
          <w:rFonts w:ascii="Tahoma" w:hAnsi="Tahoma" w:cs="Tahoma"/>
          <w:szCs w:val="24"/>
        </w:rPr>
        <w:t>Общества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C610CD" w:rsidRPr="009C6287">
        <w:rPr>
          <w:rFonts w:ascii="Tahoma" w:hAnsi="Tahoma" w:cs="Tahoma"/>
          <w:szCs w:val="24"/>
        </w:rPr>
        <w:t xml:space="preserve">(далее – общее собрание) </w:t>
      </w:r>
      <w:r w:rsidR="004535B6" w:rsidRPr="009C6287">
        <w:rPr>
          <w:rFonts w:ascii="Tahoma" w:hAnsi="Tahoma" w:cs="Tahoma"/>
          <w:szCs w:val="24"/>
        </w:rPr>
        <w:t xml:space="preserve">в форме </w:t>
      </w:r>
      <w:r w:rsidR="00BB2B0B" w:rsidRPr="009C6287">
        <w:rPr>
          <w:rFonts w:ascii="Tahoma" w:hAnsi="Tahoma" w:cs="Tahoma"/>
          <w:b/>
          <w:i/>
          <w:szCs w:val="24"/>
        </w:rPr>
        <w:t>ЗАОЧНОГО ГОЛОСОВАНИЯ</w:t>
      </w:r>
      <w:r w:rsidR="004B1B62" w:rsidRPr="009C6287">
        <w:rPr>
          <w:rFonts w:ascii="Tahoma" w:hAnsi="Tahoma" w:cs="Tahoma"/>
          <w:szCs w:val="24"/>
        </w:rPr>
        <w:t xml:space="preserve"> </w:t>
      </w:r>
      <w:r w:rsidR="00F2542E" w:rsidRPr="009C6287">
        <w:rPr>
          <w:rFonts w:ascii="Tahoma" w:hAnsi="Tahoma" w:cs="Tahoma"/>
          <w:szCs w:val="24"/>
        </w:rPr>
        <w:t>со следующей повесткой дня:</w:t>
      </w:r>
    </w:p>
    <w:p w:rsidR="00551648" w:rsidRPr="00ED17D9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утверждении годового отчета АО «КРП» за 2019 год</w:t>
      </w:r>
      <w:r w:rsidRPr="00ED17D9">
        <w:rPr>
          <w:rFonts w:ascii="Tahoma" w:hAnsi="Tahoma" w:cs="Tahoma"/>
          <w:b/>
        </w:rPr>
        <w:t>.</w:t>
      </w:r>
    </w:p>
    <w:p w:rsidR="00551648" w:rsidRPr="00ED17D9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утверждении годовой бухгалтерской (финансовой) отчетности АО «КРП» за 2019 год</w:t>
      </w:r>
      <w:r w:rsidRPr="00ED17D9">
        <w:rPr>
          <w:rFonts w:ascii="Tahoma" w:hAnsi="Tahoma" w:cs="Tahoma"/>
          <w:b/>
        </w:rPr>
        <w:t>.</w:t>
      </w:r>
    </w:p>
    <w:p w:rsidR="00551648" w:rsidRPr="00ED17D9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распределении убытков АО</w:t>
      </w:r>
      <w:r w:rsidR="004C7181">
        <w:rPr>
          <w:rFonts w:ascii="Tahoma" w:hAnsi="Tahoma" w:cs="Tahoma"/>
          <w:b/>
        </w:rPr>
        <w:t xml:space="preserve"> «КРП» по результатам 2019 года</w:t>
      </w:r>
      <w:r w:rsidRPr="00ED17D9">
        <w:rPr>
          <w:rFonts w:ascii="Tahoma" w:hAnsi="Tahoma" w:cs="Tahoma"/>
          <w:b/>
        </w:rPr>
        <w:t>.</w:t>
      </w:r>
    </w:p>
    <w:p w:rsidR="00551648" w:rsidRPr="00ED17D9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утверждении аудитора АО «КРП»</w:t>
      </w:r>
      <w:r w:rsidRPr="00ED17D9">
        <w:rPr>
          <w:rFonts w:ascii="Tahoma" w:hAnsi="Tahoma" w:cs="Tahoma"/>
          <w:b/>
        </w:rPr>
        <w:t>.</w:t>
      </w:r>
    </w:p>
    <w:p w:rsidR="00551648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утверждении Положения об Общем собрании акционеров Акционерного общества «Красноярский речной порт»</w:t>
      </w:r>
      <w:r w:rsidRPr="00ED17D9">
        <w:rPr>
          <w:rFonts w:ascii="Tahoma" w:hAnsi="Tahoma" w:cs="Tahoma"/>
          <w:b/>
        </w:rPr>
        <w:t>.</w:t>
      </w:r>
    </w:p>
    <w:p w:rsidR="00551648" w:rsidRPr="00B74D6F" w:rsidRDefault="00551648" w:rsidP="00551648">
      <w:pPr>
        <w:pStyle w:val="ConsPlusNormal"/>
        <w:numPr>
          <w:ilvl w:val="0"/>
          <w:numId w:val="15"/>
        </w:numPr>
        <w:tabs>
          <w:tab w:val="left" w:pos="993"/>
        </w:tabs>
        <w:jc w:val="both"/>
        <w:rPr>
          <w:rFonts w:ascii="Tahoma" w:hAnsi="Tahoma" w:cs="Tahoma"/>
          <w:b/>
        </w:rPr>
      </w:pPr>
      <w:r w:rsidRPr="00B74D6F">
        <w:rPr>
          <w:rFonts w:ascii="Tahoma" w:hAnsi="Tahoma" w:cs="Tahoma"/>
          <w:b/>
        </w:rPr>
        <w:t>О передаче полномочий единоличного исполнительного органа АО</w:t>
      </w:r>
      <w:r>
        <w:rPr>
          <w:rFonts w:ascii="Tahoma" w:hAnsi="Tahoma" w:cs="Tahoma"/>
          <w:b/>
        </w:rPr>
        <w:t> «КРП» управляющей организации.</w:t>
      </w:r>
    </w:p>
    <w:p w:rsidR="00551648" w:rsidRPr="00B74D6F" w:rsidRDefault="00551648" w:rsidP="00551648">
      <w:pPr>
        <w:pStyle w:val="ConsPlusNormal"/>
        <w:numPr>
          <w:ilvl w:val="0"/>
          <w:numId w:val="15"/>
        </w:numPr>
        <w:tabs>
          <w:tab w:val="left" w:pos="851"/>
        </w:tabs>
        <w:jc w:val="both"/>
        <w:rPr>
          <w:rFonts w:ascii="Tahoma" w:hAnsi="Tahoma" w:cs="Tahoma"/>
          <w:b/>
        </w:rPr>
      </w:pPr>
      <w:r w:rsidRPr="00B74D6F">
        <w:rPr>
          <w:rFonts w:ascii="Tahoma" w:hAnsi="Tahoma" w:cs="Tahoma"/>
          <w:b/>
        </w:rPr>
        <w:t>Об избрании чл</w:t>
      </w:r>
      <w:r>
        <w:rPr>
          <w:rFonts w:ascii="Tahoma" w:hAnsi="Tahoma" w:cs="Tahoma"/>
          <w:b/>
        </w:rPr>
        <w:t>енов Совета директоров АО «КРП».</w:t>
      </w:r>
    </w:p>
    <w:p w:rsidR="00026DDD" w:rsidRPr="009C6287" w:rsidRDefault="00551648" w:rsidP="00551648">
      <w:pPr>
        <w:numPr>
          <w:ilvl w:val="0"/>
          <w:numId w:val="15"/>
        </w:numPr>
        <w:rPr>
          <w:rFonts w:ascii="Tahoma" w:hAnsi="Tahoma" w:cs="Tahoma"/>
          <w:b/>
          <w:szCs w:val="24"/>
        </w:rPr>
      </w:pPr>
      <w:r w:rsidRPr="00B74D6F">
        <w:rPr>
          <w:rFonts w:ascii="Tahoma" w:hAnsi="Tahoma" w:cs="Tahoma"/>
          <w:b/>
          <w:szCs w:val="24"/>
        </w:rPr>
        <w:t>Об избрании членов Ревизионной комиссии АО «КРП»</w:t>
      </w:r>
      <w:r w:rsidR="00B23E24" w:rsidRPr="009C6287">
        <w:rPr>
          <w:rFonts w:ascii="Tahoma" w:hAnsi="Tahoma" w:cs="Tahoma"/>
          <w:b/>
          <w:szCs w:val="24"/>
        </w:rPr>
        <w:t>.</w:t>
      </w:r>
    </w:p>
    <w:p w:rsidR="00BB2B0B" w:rsidRPr="009C6287" w:rsidRDefault="00BB2B0B" w:rsidP="00551648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Дата окончания приема бюллетеней для </w:t>
      </w:r>
      <w:proofErr w:type="gramStart"/>
      <w:r w:rsidRPr="009C6287">
        <w:rPr>
          <w:rFonts w:ascii="Tahoma" w:hAnsi="Tahoma" w:cs="Tahoma"/>
          <w:szCs w:val="24"/>
        </w:rPr>
        <w:t xml:space="preserve">голосования </w:t>
      </w:r>
      <w:r w:rsidR="002A5454" w:rsidRPr="009C6287">
        <w:rPr>
          <w:rFonts w:ascii="Tahoma" w:hAnsi="Tahoma" w:cs="Tahoma"/>
          <w:szCs w:val="24"/>
        </w:rPr>
        <w:sym w:font="Symbol" w:char="F02D"/>
      </w:r>
      <w:r w:rsidR="00E66069" w:rsidRPr="009C6287">
        <w:rPr>
          <w:rFonts w:ascii="Tahoma" w:hAnsi="Tahoma" w:cs="Tahoma"/>
          <w:szCs w:val="24"/>
        </w:rPr>
        <w:t xml:space="preserve"> </w:t>
      </w:r>
      <w:r w:rsidR="00B75924">
        <w:rPr>
          <w:rFonts w:ascii="Tahoma" w:hAnsi="Tahoma" w:cs="Tahoma"/>
          <w:szCs w:val="24"/>
        </w:rPr>
        <w:t>30.06.2020</w:t>
      </w:r>
      <w:proofErr w:type="gramEnd"/>
      <w:r w:rsidRPr="009C6287">
        <w:rPr>
          <w:rFonts w:ascii="Tahoma" w:hAnsi="Tahoma" w:cs="Tahoma"/>
          <w:szCs w:val="24"/>
        </w:rPr>
        <w:t xml:space="preserve">. </w:t>
      </w:r>
    </w:p>
    <w:p w:rsidR="00BB2B0B" w:rsidRPr="009C6287" w:rsidRDefault="00BB2B0B" w:rsidP="00551648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Почтовый адрес (адреса) для направления заполненных бюллетеней для голосования:</w:t>
      </w:r>
    </w:p>
    <w:p w:rsidR="00551648" w:rsidRPr="00551648" w:rsidRDefault="00551648" w:rsidP="00551648">
      <w:pPr>
        <w:numPr>
          <w:ilvl w:val="0"/>
          <w:numId w:val="16"/>
        </w:numPr>
        <w:rPr>
          <w:rFonts w:ascii="Tahoma" w:hAnsi="Tahoma" w:cs="Tahoma"/>
          <w:szCs w:val="24"/>
        </w:rPr>
      </w:pPr>
      <w:r w:rsidRPr="00551648">
        <w:rPr>
          <w:rFonts w:ascii="Tahoma" w:hAnsi="Tahoma" w:cs="Tahoma"/>
          <w:szCs w:val="24"/>
        </w:rPr>
        <w:t>660059, г. Красноярск, ул. Коммунальная, 2, для АО «КРП»;</w:t>
      </w:r>
    </w:p>
    <w:p w:rsidR="00551648" w:rsidRPr="00551648" w:rsidRDefault="00551648" w:rsidP="00551648">
      <w:pPr>
        <w:numPr>
          <w:ilvl w:val="0"/>
          <w:numId w:val="16"/>
        </w:numPr>
        <w:rPr>
          <w:rFonts w:ascii="Tahoma" w:hAnsi="Tahoma" w:cs="Tahoma"/>
          <w:szCs w:val="24"/>
        </w:rPr>
      </w:pPr>
      <w:r w:rsidRPr="00551648">
        <w:rPr>
          <w:rFonts w:ascii="Tahoma" w:hAnsi="Tahoma" w:cs="Tahoma"/>
          <w:szCs w:val="24"/>
        </w:rPr>
        <w:t>107076, г. Москва, ул. Стромынка, д. 18, корп. 5Б, помещение IX, для АО</w:t>
      </w:r>
      <w:r w:rsidR="00A30572">
        <w:rPr>
          <w:rFonts w:ascii="Tahoma" w:hAnsi="Tahoma" w:cs="Tahoma"/>
          <w:szCs w:val="24"/>
        </w:rPr>
        <w:t> </w:t>
      </w:r>
      <w:r w:rsidRPr="00551648">
        <w:rPr>
          <w:rFonts w:ascii="Tahoma" w:hAnsi="Tahoma" w:cs="Tahoma"/>
          <w:szCs w:val="24"/>
        </w:rPr>
        <w:t>«НРК - Р.О.С.Т.»;</w:t>
      </w:r>
    </w:p>
    <w:p w:rsidR="00BB2B0B" w:rsidRPr="009C6287" w:rsidRDefault="00551648" w:rsidP="00551648">
      <w:pPr>
        <w:numPr>
          <w:ilvl w:val="0"/>
          <w:numId w:val="16"/>
        </w:numPr>
        <w:rPr>
          <w:rFonts w:ascii="Tahoma" w:hAnsi="Tahoma" w:cs="Tahoma"/>
          <w:szCs w:val="24"/>
        </w:rPr>
      </w:pPr>
      <w:r w:rsidRPr="00551648">
        <w:rPr>
          <w:rFonts w:ascii="Tahoma" w:hAnsi="Tahoma" w:cs="Tahoma"/>
          <w:szCs w:val="24"/>
        </w:rPr>
        <w:t>660017, г. Красноярск, а/я 364, для Красноярского филиала АО «НРК - Р.О.С.Т.</w:t>
      </w:r>
      <w:r>
        <w:rPr>
          <w:rFonts w:ascii="Tahoma" w:hAnsi="Tahoma" w:cs="Tahoma"/>
          <w:szCs w:val="24"/>
        </w:rPr>
        <w:t>»</w:t>
      </w:r>
      <w:r w:rsidR="00D57075" w:rsidRPr="009C6287">
        <w:rPr>
          <w:rFonts w:ascii="Tahoma" w:hAnsi="Tahoma" w:cs="Tahoma"/>
          <w:szCs w:val="24"/>
        </w:rPr>
        <w:t>.</w:t>
      </w:r>
    </w:p>
    <w:p w:rsidR="004F7DE3" w:rsidRPr="009C6287" w:rsidRDefault="004F7DE3" w:rsidP="00551648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Дата определ</w:t>
      </w:r>
      <w:r w:rsidR="00625E37">
        <w:rPr>
          <w:rFonts w:ascii="Tahoma" w:hAnsi="Tahoma" w:cs="Tahoma"/>
          <w:szCs w:val="24"/>
        </w:rPr>
        <w:t>ения</w:t>
      </w:r>
      <w:r w:rsidRPr="009C6287">
        <w:rPr>
          <w:rFonts w:ascii="Tahoma" w:hAnsi="Tahoma" w:cs="Tahoma"/>
          <w:szCs w:val="24"/>
        </w:rPr>
        <w:t xml:space="preserve"> (фикс</w:t>
      </w:r>
      <w:r w:rsidR="00625E37">
        <w:rPr>
          <w:rFonts w:ascii="Tahoma" w:hAnsi="Tahoma" w:cs="Tahoma"/>
          <w:szCs w:val="24"/>
        </w:rPr>
        <w:t>ации</w:t>
      </w:r>
      <w:r w:rsidRPr="009C6287">
        <w:rPr>
          <w:rFonts w:ascii="Tahoma" w:hAnsi="Tahoma" w:cs="Tahoma"/>
          <w:szCs w:val="24"/>
        </w:rPr>
        <w:t>) лиц, име</w:t>
      </w:r>
      <w:r w:rsidR="00F0263A">
        <w:rPr>
          <w:rFonts w:ascii="Tahoma" w:hAnsi="Tahoma" w:cs="Tahoma"/>
          <w:szCs w:val="24"/>
        </w:rPr>
        <w:t>ющих</w:t>
      </w:r>
      <w:r w:rsidRPr="009C6287">
        <w:rPr>
          <w:rFonts w:ascii="Tahoma" w:hAnsi="Tahoma" w:cs="Tahoma"/>
          <w:szCs w:val="24"/>
        </w:rPr>
        <w:t xml:space="preserve"> право на участие в общем </w:t>
      </w:r>
      <w:proofErr w:type="gramStart"/>
      <w:r w:rsidRPr="009C6287">
        <w:rPr>
          <w:rFonts w:ascii="Tahoma" w:hAnsi="Tahoma" w:cs="Tahoma"/>
          <w:szCs w:val="24"/>
        </w:rPr>
        <w:t xml:space="preserve">собрании </w:t>
      </w:r>
      <w:r w:rsidRPr="009C6287">
        <w:rPr>
          <w:rFonts w:ascii="Tahoma" w:hAnsi="Tahoma" w:cs="Tahoma"/>
          <w:szCs w:val="24"/>
        </w:rPr>
        <w:sym w:font="Symbol" w:char="F02D"/>
      </w:r>
      <w:r w:rsidRPr="009C6287">
        <w:rPr>
          <w:rFonts w:ascii="Tahoma" w:hAnsi="Tahoma" w:cs="Tahoma"/>
          <w:szCs w:val="24"/>
        </w:rPr>
        <w:t xml:space="preserve"> </w:t>
      </w:r>
      <w:r w:rsidR="00B75924">
        <w:rPr>
          <w:rFonts w:ascii="Tahoma" w:hAnsi="Tahoma" w:cs="Tahoma"/>
          <w:szCs w:val="24"/>
        </w:rPr>
        <w:t>05.06.2020</w:t>
      </w:r>
      <w:proofErr w:type="gramEnd"/>
      <w:r w:rsidRPr="009C6287">
        <w:rPr>
          <w:rFonts w:ascii="Tahoma" w:hAnsi="Tahoma" w:cs="Tahoma"/>
          <w:szCs w:val="24"/>
        </w:rPr>
        <w:t>.</w:t>
      </w:r>
    </w:p>
    <w:p w:rsidR="004535B6" w:rsidRPr="009C6287" w:rsidRDefault="00D67FDF" w:rsidP="00551648">
      <w:pPr>
        <w:widowControl/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816FC4" w:rsidRPr="009C6287">
        <w:rPr>
          <w:rFonts w:ascii="Tahoma" w:hAnsi="Tahoma" w:cs="Tahoma"/>
          <w:szCs w:val="24"/>
        </w:rPr>
        <w:t xml:space="preserve">общем </w:t>
      </w:r>
      <w:r w:rsidRPr="009C6287">
        <w:rPr>
          <w:rFonts w:ascii="Tahoma" w:hAnsi="Tahoma" w:cs="Tahoma"/>
          <w:szCs w:val="24"/>
        </w:rPr>
        <w:t xml:space="preserve">собрании (их копии, засвидетельствованные </w:t>
      </w:r>
      <w:r w:rsidR="00625E37">
        <w:rPr>
          <w:rFonts w:ascii="Tahoma" w:hAnsi="Tahoma" w:cs="Tahoma"/>
          <w:szCs w:val="24"/>
        </w:rPr>
        <w:t xml:space="preserve">(удостоверенные) </w:t>
      </w:r>
      <w:r w:rsidR="00CA3E2F" w:rsidRPr="009C6287">
        <w:rPr>
          <w:rFonts w:ascii="Tahoma" w:hAnsi="Tahoma" w:cs="Tahoma"/>
          <w:szCs w:val="24"/>
        </w:rPr>
        <w:t xml:space="preserve">в </w:t>
      </w:r>
      <w:r w:rsidR="00625E37" w:rsidRPr="00625E37">
        <w:rPr>
          <w:rFonts w:ascii="Tahoma" w:hAnsi="Tahoma" w:cs="Tahoma"/>
          <w:szCs w:val="24"/>
        </w:rPr>
        <w:t>порядке, предусмотренном законодательством Российской Федерации</w:t>
      </w:r>
      <w:r w:rsidRPr="009C6287">
        <w:rPr>
          <w:rFonts w:ascii="Tahoma" w:hAnsi="Tahoma" w:cs="Tahoma"/>
          <w:szCs w:val="24"/>
        </w:rPr>
        <w:t xml:space="preserve">), </w:t>
      </w:r>
      <w:r w:rsidR="00BB2B0B" w:rsidRPr="009C6287">
        <w:rPr>
          <w:rFonts w:ascii="Tahoma" w:hAnsi="Tahoma" w:cs="Tahoma"/>
          <w:szCs w:val="24"/>
        </w:rPr>
        <w:t>прилагаются к направляемым этими лицами бюллетеням для голосования</w:t>
      </w:r>
      <w:r w:rsidRPr="009C6287">
        <w:rPr>
          <w:rFonts w:ascii="Tahoma" w:hAnsi="Tahoma" w:cs="Tahoma"/>
          <w:szCs w:val="24"/>
        </w:rPr>
        <w:t>.</w:t>
      </w:r>
    </w:p>
    <w:p w:rsidR="004535B6" w:rsidRPr="009C6287" w:rsidRDefault="002A5454" w:rsidP="00551648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9C6287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9C6287">
        <w:rPr>
          <w:rFonts w:ascii="Tahoma" w:hAnsi="Tahoma" w:cs="Tahoma"/>
          <w:szCs w:val="24"/>
        </w:rPr>
        <w:t>ей</w:t>
      </w:r>
      <w:r w:rsidR="004535B6" w:rsidRPr="009C6287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="004535B6" w:rsidRPr="009C6287">
        <w:rPr>
          <w:rFonts w:ascii="Tahoma" w:hAnsi="Tahoma" w:cs="Tahoma"/>
          <w:szCs w:val="24"/>
        </w:rPr>
        <w:t>собрания</w:t>
      </w:r>
      <w:r w:rsidR="00F2542E" w:rsidRPr="009C6287">
        <w:rPr>
          <w:rFonts w:ascii="Tahoma" w:hAnsi="Tahoma" w:cs="Tahoma"/>
          <w:szCs w:val="24"/>
        </w:rPr>
        <w:t>,</w:t>
      </w:r>
      <w:r w:rsidR="004535B6" w:rsidRPr="009C6287">
        <w:rPr>
          <w:rFonts w:ascii="Tahoma" w:hAnsi="Tahoma" w:cs="Tahoma"/>
          <w:szCs w:val="24"/>
        </w:rPr>
        <w:t xml:space="preserve"> по следующим адресам:</w:t>
      </w:r>
    </w:p>
    <w:p w:rsidR="00DA17C4" w:rsidRPr="009C6287" w:rsidRDefault="00B75924" w:rsidP="00551648">
      <w:pPr>
        <w:numPr>
          <w:ilvl w:val="0"/>
          <w:numId w:val="14"/>
        </w:numPr>
        <w:ind w:left="709" w:hanging="283"/>
        <w:rPr>
          <w:rFonts w:ascii="Tahoma" w:hAnsi="Tahoma" w:cs="Tahoma"/>
          <w:szCs w:val="24"/>
          <w:lang w:val="en-US"/>
        </w:rPr>
      </w:pPr>
      <w:r w:rsidRPr="00551648">
        <w:rPr>
          <w:rFonts w:ascii="Tahoma" w:hAnsi="Tahoma" w:cs="Tahoma"/>
          <w:szCs w:val="24"/>
        </w:rPr>
        <w:t xml:space="preserve">Красноярский край, г. Красноярск, ул. </w:t>
      </w:r>
      <w:proofErr w:type="spellStart"/>
      <w:r>
        <w:rPr>
          <w:rFonts w:ascii="Tahoma" w:hAnsi="Tahoma" w:cs="Tahoma"/>
          <w:szCs w:val="24"/>
          <w:lang w:val="en-US"/>
        </w:rPr>
        <w:t>Коммунальная</w:t>
      </w:r>
      <w:proofErr w:type="spellEnd"/>
      <w:r>
        <w:rPr>
          <w:rFonts w:ascii="Tahoma" w:hAnsi="Tahoma" w:cs="Tahoma"/>
          <w:szCs w:val="24"/>
          <w:lang w:val="en-US"/>
        </w:rPr>
        <w:t xml:space="preserve">, 2, </w:t>
      </w:r>
      <w:proofErr w:type="spellStart"/>
      <w:r>
        <w:rPr>
          <w:rFonts w:ascii="Tahoma" w:hAnsi="Tahoma" w:cs="Tahoma"/>
          <w:szCs w:val="24"/>
          <w:lang w:val="en-US"/>
        </w:rPr>
        <w:t>кабинет</w:t>
      </w:r>
      <w:proofErr w:type="spellEnd"/>
      <w:r>
        <w:rPr>
          <w:rFonts w:ascii="Tahoma" w:hAnsi="Tahoma" w:cs="Tahoma"/>
          <w:szCs w:val="24"/>
          <w:lang w:val="en-US"/>
        </w:rPr>
        <w:t xml:space="preserve"> 5</w:t>
      </w:r>
      <w:r w:rsidR="00456B68" w:rsidRPr="009C6287">
        <w:rPr>
          <w:rFonts w:ascii="Tahoma" w:hAnsi="Tahoma" w:cs="Tahoma"/>
          <w:szCs w:val="24"/>
          <w:lang w:val="en-US"/>
        </w:rPr>
        <w:t>;</w:t>
      </w:r>
      <w:r w:rsidR="004535B6" w:rsidRPr="009C6287">
        <w:rPr>
          <w:rFonts w:ascii="Tahoma" w:hAnsi="Tahoma" w:cs="Tahoma"/>
          <w:szCs w:val="24"/>
          <w:lang w:val="en-US"/>
        </w:rPr>
        <w:t xml:space="preserve"> </w:t>
      </w:r>
    </w:p>
    <w:p w:rsidR="00BC308C" w:rsidRPr="00551648" w:rsidRDefault="00F2542E" w:rsidP="00551648">
      <w:pPr>
        <w:rPr>
          <w:rFonts w:ascii="Tahoma" w:hAnsi="Tahoma" w:cs="Tahoma"/>
          <w:szCs w:val="24"/>
        </w:rPr>
      </w:pPr>
      <w:r w:rsidRPr="00551648">
        <w:rPr>
          <w:rFonts w:ascii="Tahoma" w:hAnsi="Tahoma" w:cs="Tahoma"/>
          <w:szCs w:val="24"/>
        </w:rPr>
        <w:t xml:space="preserve">с </w:t>
      </w:r>
      <w:r w:rsidR="00B75924" w:rsidRPr="00551648">
        <w:rPr>
          <w:rFonts w:ascii="Tahoma" w:hAnsi="Tahoma" w:cs="Tahoma"/>
          <w:szCs w:val="24"/>
        </w:rPr>
        <w:t>08.06.2020</w:t>
      </w:r>
      <w:r w:rsidRPr="00551648">
        <w:rPr>
          <w:rFonts w:ascii="Tahoma" w:hAnsi="Tahoma" w:cs="Tahoma"/>
          <w:szCs w:val="24"/>
        </w:rPr>
        <w:t xml:space="preserve"> </w:t>
      </w:r>
      <w:r w:rsidR="004761A2" w:rsidRPr="00551648">
        <w:rPr>
          <w:rFonts w:ascii="Tahoma" w:hAnsi="Tahoma" w:cs="Tahoma"/>
          <w:szCs w:val="24"/>
        </w:rPr>
        <w:t xml:space="preserve">ежедневно </w:t>
      </w:r>
      <w:r w:rsidR="00302BC4" w:rsidRPr="00551648">
        <w:rPr>
          <w:rFonts w:ascii="Tahoma" w:hAnsi="Tahoma" w:cs="Tahoma"/>
          <w:szCs w:val="24"/>
        </w:rPr>
        <w:t>(</w:t>
      </w:r>
      <w:r w:rsidR="004761A2" w:rsidRPr="00551648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551648">
        <w:rPr>
          <w:rFonts w:ascii="Tahoma" w:hAnsi="Tahoma" w:cs="Tahoma"/>
          <w:szCs w:val="24"/>
        </w:rPr>
        <w:t>)</w:t>
      </w:r>
      <w:r w:rsidR="004761A2" w:rsidRPr="00551648">
        <w:rPr>
          <w:rFonts w:ascii="Tahoma" w:hAnsi="Tahoma" w:cs="Tahoma"/>
          <w:szCs w:val="24"/>
        </w:rPr>
        <w:t xml:space="preserve"> </w:t>
      </w:r>
      <w:r w:rsidR="00B75924" w:rsidRPr="00551648">
        <w:rPr>
          <w:rFonts w:ascii="Tahoma" w:hAnsi="Tahoma" w:cs="Tahoma"/>
          <w:szCs w:val="24"/>
        </w:rPr>
        <w:t>с 9:00 до 17:00</w:t>
      </w:r>
      <w:r w:rsidR="008466AC" w:rsidRPr="00551648">
        <w:rPr>
          <w:rFonts w:ascii="Tahoma" w:hAnsi="Tahoma" w:cs="Tahoma"/>
          <w:szCs w:val="24"/>
        </w:rPr>
        <w:t xml:space="preserve"> </w:t>
      </w:r>
      <w:r w:rsidR="00C80FA0" w:rsidRPr="00551648">
        <w:rPr>
          <w:rFonts w:ascii="Tahoma" w:hAnsi="Tahoma" w:cs="Tahoma"/>
          <w:szCs w:val="24"/>
        </w:rPr>
        <w:t xml:space="preserve">(по </w:t>
      </w:r>
      <w:r w:rsidR="00C34A62">
        <w:rPr>
          <w:rFonts w:ascii="Tahoma" w:hAnsi="Tahoma" w:cs="Tahoma"/>
          <w:szCs w:val="24"/>
        </w:rPr>
        <w:t>местному</w:t>
      </w:r>
      <w:r w:rsidR="00C80FA0" w:rsidRPr="00551648">
        <w:rPr>
          <w:rFonts w:ascii="Tahoma" w:hAnsi="Tahoma" w:cs="Tahoma"/>
          <w:szCs w:val="24"/>
        </w:rPr>
        <w:t xml:space="preserve"> времени)</w:t>
      </w:r>
      <w:r w:rsidR="00C610CD" w:rsidRPr="00551648">
        <w:rPr>
          <w:rFonts w:ascii="Tahoma" w:hAnsi="Tahoma" w:cs="Tahoma"/>
          <w:szCs w:val="24"/>
        </w:rPr>
        <w:t>.</w:t>
      </w:r>
    </w:p>
    <w:p w:rsidR="004761A2" w:rsidRPr="009C6287" w:rsidRDefault="004761A2" w:rsidP="00551648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Правом голоса</w:t>
      </w:r>
      <w:r w:rsidR="00C74E3C" w:rsidRPr="00C74E3C">
        <w:rPr>
          <w:rFonts w:ascii="Tahoma" w:hAnsi="Tahoma" w:cs="Tahoma"/>
          <w:szCs w:val="24"/>
        </w:rPr>
        <w:t xml:space="preserve"> </w:t>
      </w:r>
      <w:r w:rsidR="00C74E3C">
        <w:rPr>
          <w:rFonts w:ascii="Tahoma" w:hAnsi="Tahoma" w:cs="Tahoma"/>
          <w:szCs w:val="24"/>
        </w:rPr>
        <w:t>по</w:t>
      </w:r>
      <w:r w:rsidRPr="009C6287">
        <w:rPr>
          <w:rFonts w:ascii="Tahoma" w:hAnsi="Tahoma" w:cs="Tahoma"/>
          <w:szCs w:val="24"/>
        </w:rPr>
        <w:t xml:space="preserve"> </w:t>
      </w:r>
      <w:r w:rsidR="00B75924">
        <w:rPr>
          <w:rFonts w:ascii="Tahoma" w:hAnsi="Tahoma" w:cs="Tahoma"/>
          <w:szCs w:val="24"/>
        </w:rPr>
        <w:t>всем</w:t>
      </w:r>
      <w:r w:rsidRPr="009C6287">
        <w:rPr>
          <w:rFonts w:ascii="Tahoma" w:hAnsi="Tahoma" w:cs="Tahoma"/>
          <w:szCs w:val="24"/>
        </w:rPr>
        <w:t xml:space="preserve"> </w:t>
      </w:r>
      <w:r w:rsidR="002478FE" w:rsidRPr="009C6287">
        <w:rPr>
          <w:rFonts w:ascii="Tahoma" w:hAnsi="Tahoma" w:cs="Tahoma"/>
          <w:szCs w:val="24"/>
        </w:rPr>
        <w:t xml:space="preserve">вопросам </w:t>
      </w:r>
      <w:r w:rsidRPr="009C6287">
        <w:rPr>
          <w:rFonts w:ascii="Tahoma" w:hAnsi="Tahoma" w:cs="Tahoma"/>
          <w:szCs w:val="24"/>
        </w:rPr>
        <w:t xml:space="preserve">повестки дня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Pr="009C6287">
        <w:rPr>
          <w:rFonts w:ascii="Tahoma" w:hAnsi="Tahoma" w:cs="Tahoma"/>
          <w:szCs w:val="24"/>
        </w:rPr>
        <w:t xml:space="preserve">собрания обладают владельцы </w:t>
      </w:r>
      <w:r w:rsidR="00B75924">
        <w:rPr>
          <w:rFonts w:ascii="Tahoma" w:hAnsi="Tahoma" w:cs="Tahoma"/>
          <w:szCs w:val="24"/>
        </w:rPr>
        <w:t>обыкновенных</w:t>
      </w:r>
      <w:r w:rsidRPr="009C6287">
        <w:rPr>
          <w:rFonts w:ascii="Tahoma" w:hAnsi="Tahoma" w:cs="Tahoma"/>
          <w:szCs w:val="24"/>
        </w:rPr>
        <w:t xml:space="preserve"> акций Общества. </w:t>
      </w:r>
    </w:p>
    <w:p w:rsidR="001F1A11" w:rsidRPr="009C6287" w:rsidRDefault="001F1A11" w:rsidP="00895066">
      <w:pPr>
        <w:rPr>
          <w:rFonts w:ascii="Tahoma" w:hAnsi="Tahoma" w:cs="Tahoma"/>
          <w:b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1F1A11" w:rsidRPr="009C6287" w:rsidTr="00570121">
        <w:tc>
          <w:tcPr>
            <w:tcW w:w="4612" w:type="dxa"/>
            <w:shd w:val="clear" w:color="auto" w:fill="auto"/>
          </w:tcPr>
          <w:p w:rsidR="004C7181" w:rsidRDefault="004C7181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  <w:p w:rsidR="00B958B8" w:rsidRPr="009C6287" w:rsidRDefault="00B75924" w:rsidP="004C7181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Председатель Совета директоров</w:t>
            </w:r>
          </w:p>
        </w:tc>
        <w:tc>
          <w:tcPr>
            <w:tcW w:w="4602" w:type="dxa"/>
            <w:shd w:val="clear" w:color="auto" w:fill="auto"/>
            <w:vAlign w:val="bottom"/>
          </w:tcPr>
          <w:p w:rsidR="001F1A11" w:rsidRPr="009C6287" w:rsidRDefault="00B75924" w:rsidP="00570121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Д.С. Андреев</w:t>
            </w:r>
          </w:p>
        </w:tc>
      </w:tr>
    </w:tbl>
    <w:p w:rsidR="00985A2D" w:rsidRPr="009C6287" w:rsidRDefault="00985A2D" w:rsidP="00985A2D">
      <w:pPr>
        <w:tabs>
          <w:tab w:val="center" w:pos="4153"/>
          <w:tab w:val="right" w:pos="8306"/>
        </w:tabs>
        <w:jc w:val="left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bCs/>
          <w:szCs w:val="24"/>
        </w:rPr>
        <w:t xml:space="preserve">                                       </w:t>
      </w:r>
    </w:p>
    <w:sectPr w:rsidR="00985A2D" w:rsidRPr="009C6287" w:rsidSect="00A30572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426" w:right="986" w:bottom="284" w:left="170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59" w:rsidRDefault="009C3159">
      <w:r>
        <w:separator/>
      </w:r>
    </w:p>
  </w:endnote>
  <w:endnote w:type="continuationSeparator" w:id="0">
    <w:p w:rsidR="009C3159" w:rsidRDefault="009C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85487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DF3A54" w:rsidRPr="00DD340C" w:rsidRDefault="00DF3A54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DD340C">
          <w:rPr>
            <w:rFonts w:ascii="Tahoma" w:hAnsi="Tahoma" w:cs="Tahoma"/>
            <w:sz w:val="22"/>
            <w:szCs w:val="22"/>
          </w:rPr>
          <w:fldChar w:fldCharType="begin"/>
        </w:r>
        <w:r w:rsidRPr="00DD340C">
          <w:rPr>
            <w:rFonts w:ascii="Tahoma" w:hAnsi="Tahoma" w:cs="Tahoma"/>
            <w:sz w:val="22"/>
            <w:szCs w:val="22"/>
          </w:rPr>
          <w:instrText>PAGE   \* MERGEFORMAT</w:instrText>
        </w:r>
        <w:r w:rsidRPr="00DD340C">
          <w:rPr>
            <w:rFonts w:ascii="Tahoma" w:hAnsi="Tahoma" w:cs="Tahoma"/>
            <w:sz w:val="22"/>
            <w:szCs w:val="22"/>
          </w:rPr>
          <w:fldChar w:fldCharType="separate"/>
        </w:r>
        <w:r w:rsidR="00A30572">
          <w:rPr>
            <w:rFonts w:ascii="Tahoma" w:hAnsi="Tahoma" w:cs="Tahoma"/>
            <w:noProof/>
            <w:sz w:val="22"/>
            <w:szCs w:val="22"/>
          </w:rPr>
          <w:t>2</w:t>
        </w:r>
        <w:r w:rsidRPr="00DD340C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DF3A54" w:rsidRDefault="00DF3A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59" w:rsidRDefault="009C3159">
      <w:r>
        <w:separator/>
      </w:r>
    </w:p>
  </w:footnote>
  <w:footnote w:type="continuationSeparator" w:id="0">
    <w:p w:rsidR="009C3159" w:rsidRDefault="009C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CCC"/>
    <w:multiLevelType w:val="hybridMultilevel"/>
    <w:tmpl w:val="FF16794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7C9D"/>
    <w:rsid w:val="00026DDD"/>
    <w:rsid w:val="00053866"/>
    <w:rsid w:val="00082549"/>
    <w:rsid w:val="000B1310"/>
    <w:rsid w:val="000C4624"/>
    <w:rsid w:val="000D47A3"/>
    <w:rsid w:val="000E2CF0"/>
    <w:rsid w:val="000E3B79"/>
    <w:rsid w:val="00101153"/>
    <w:rsid w:val="00104B2A"/>
    <w:rsid w:val="00114C3D"/>
    <w:rsid w:val="00142941"/>
    <w:rsid w:val="00187048"/>
    <w:rsid w:val="001A0784"/>
    <w:rsid w:val="001D709C"/>
    <w:rsid w:val="001E35C4"/>
    <w:rsid w:val="001F1A11"/>
    <w:rsid w:val="0021184A"/>
    <w:rsid w:val="00221405"/>
    <w:rsid w:val="002402D6"/>
    <w:rsid w:val="00240421"/>
    <w:rsid w:val="0024444B"/>
    <w:rsid w:val="002478FE"/>
    <w:rsid w:val="00247FD3"/>
    <w:rsid w:val="00261560"/>
    <w:rsid w:val="00272470"/>
    <w:rsid w:val="002A5454"/>
    <w:rsid w:val="002B6783"/>
    <w:rsid w:val="002B726D"/>
    <w:rsid w:val="002D2590"/>
    <w:rsid w:val="002E193C"/>
    <w:rsid w:val="002E638A"/>
    <w:rsid w:val="00302BC4"/>
    <w:rsid w:val="00302C4E"/>
    <w:rsid w:val="00303F9C"/>
    <w:rsid w:val="003079D6"/>
    <w:rsid w:val="00350D43"/>
    <w:rsid w:val="0035235E"/>
    <w:rsid w:val="00357470"/>
    <w:rsid w:val="003724EF"/>
    <w:rsid w:val="00376DCD"/>
    <w:rsid w:val="003817D9"/>
    <w:rsid w:val="00383E39"/>
    <w:rsid w:val="003B7FF8"/>
    <w:rsid w:val="003D406B"/>
    <w:rsid w:val="003F1F54"/>
    <w:rsid w:val="00411545"/>
    <w:rsid w:val="00414657"/>
    <w:rsid w:val="00421E68"/>
    <w:rsid w:val="004440FF"/>
    <w:rsid w:val="004535B6"/>
    <w:rsid w:val="00456B68"/>
    <w:rsid w:val="004761A2"/>
    <w:rsid w:val="004B1B62"/>
    <w:rsid w:val="004B526D"/>
    <w:rsid w:val="004C3946"/>
    <w:rsid w:val="004C7181"/>
    <w:rsid w:val="004D32F0"/>
    <w:rsid w:val="004F7DE3"/>
    <w:rsid w:val="00507BB2"/>
    <w:rsid w:val="0051330C"/>
    <w:rsid w:val="005135D0"/>
    <w:rsid w:val="00527BCD"/>
    <w:rsid w:val="00551648"/>
    <w:rsid w:val="00566C30"/>
    <w:rsid w:val="00570121"/>
    <w:rsid w:val="00586FB2"/>
    <w:rsid w:val="00587CDF"/>
    <w:rsid w:val="005E350E"/>
    <w:rsid w:val="005F79BC"/>
    <w:rsid w:val="006153C3"/>
    <w:rsid w:val="00625E37"/>
    <w:rsid w:val="00653C24"/>
    <w:rsid w:val="00694264"/>
    <w:rsid w:val="006A674D"/>
    <w:rsid w:val="006B1346"/>
    <w:rsid w:val="006B3208"/>
    <w:rsid w:val="006B5147"/>
    <w:rsid w:val="006C532C"/>
    <w:rsid w:val="006C68E0"/>
    <w:rsid w:val="006D48B2"/>
    <w:rsid w:val="006F489B"/>
    <w:rsid w:val="006F78A2"/>
    <w:rsid w:val="00704721"/>
    <w:rsid w:val="00707528"/>
    <w:rsid w:val="007133C5"/>
    <w:rsid w:val="00747814"/>
    <w:rsid w:val="00750A32"/>
    <w:rsid w:val="00751AF4"/>
    <w:rsid w:val="007569FB"/>
    <w:rsid w:val="00756B9D"/>
    <w:rsid w:val="00760D7C"/>
    <w:rsid w:val="00793197"/>
    <w:rsid w:val="007C1BD8"/>
    <w:rsid w:val="007E418A"/>
    <w:rsid w:val="00807D03"/>
    <w:rsid w:val="00816FC4"/>
    <w:rsid w:val="00821A43"/>
    <w:rsid w:val="008466AC"/>
    <w:rsid w:val="0085003A"/>
    <w:rsid w:val="0085769D"/>
    <w:rsid w:val="00867032"/>
    <w:rsid w:val="00874825"/>
    <w:rsid w:val="00884551"/>
    <w:rsid w:val="00895066"/>
    <w:rsid w:val="008A6F11"/>
    <w:rsid w:val="008C5851"/>
    <w:rsid w:val="008D2CBF"/>
    <w:rsid w:val="008D462B"/>
    <w:rsid w:val="008E34BD"/>
    <w:rsid w:val="00934452"/>
    <w:rsid w:val="00965F76"/>
    <w:rsid w:val="0096607F"/>
    <w:rsid w:val="009854A0"/>
    <w:rsid w:val="00985A2D"/>
    <w:rsid w:val="009A75AF"/>
    <w:rsid w:val="009C3159"/>
    <w:rsid w:val="009C6287"/>
    <w:rsid w:val="009D4755"/>
    <w:rsid w:val="009F01A2"/>
    <w:rsid w:val="009F4731"/>
    <w:rsid w:val="009F7619"/>
    <w:rsid w:val="00A146B6"/>
    <w:rsid w:val="00A23EE6"/>
    <w:rsid w:val="00A30572"/>
    <w:rsid w:val="00A348D7"/>
    <w:rsid w:val="00A41DD6"/>
    <w:rsid w:val="00A475D2"/>
    <w:rsid w:val="00A57941"/>
    <w:rsid w:val="00A66438"/>
    <w:rsid w:val="00A7376B"/>
    <w:rsid w:val="00A841A0"/>
    <w:rsid w:val="00A94725"/>
    <w:rsid w:val="00AA213E"/>
    <w:rsid w:val="00AA2CF5"/>
    <w:rsid w:val="00AA3C56"/>
    <w:rsid w:val="00AA7937"/>
    <w:rsid w:val="00AE0087"/>
    <w:rsid w:val="00AF20CA"/>
    <w:rsid w:val="00B15AFD"/>
    <w:rsid w:val="00B23E24"/>
    <w:rsid w:val="00B75924"/>
    <w:rsid w:val="00B806E1"/>
    <w:rsid w:val="00B958B8"/>
    <w:rsid w:val="00B97A20"/>
    <w:rsid w:val="00BA373B"/>
    <w:rsid w:val="00BA3A27"/>
    <w:rsid w:val="00BB286E"/>
    <w:rsid w:val="00BB2B0B"/>
    <w:rsid w:val="00BB3388"/>
    <w:rsid w:val="00BC308C"/>
    <w:rsid w:val="00BE2CBA"/>
    <w:rsid w:val="00BF13EC"/>
    <w:rsid w:val="00C16238"/>
    <w:rsid w:val="00C168E8"/>
    <w:rsid w:val="00C34A62"/>
    <w:rsid w:val="00C610CD"/>
    <w:rsid w:val="00C74E3C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57075"/>
    <w:rsid w:val="00D6194A"/>
    <w:rsid w:val="00D62872"/>
    <w:rsid w:val="00D62F9A"/>
    <w:rsid w:val="00D63F9B"/>
    <w:rsid w:val="00D67FDF"/>
    <w:rsid w:val="00D769A1"/>
    <w:rsid w:val="00D8677F"/>
    <w:rsid w:val="00D95453"/>
    <w:rsid w:val="00D9724C"/>
    <w:rsid w:val="00D972F7"/>
    <w:rsid w:val="00DA17C4"/>
    <w:rsid w:val="00DB1849"/>
    <w:rsid w:val="00DC0D7E"/>
    <w:rsid w:val="00DD340C"/>
    <w:rsid w:val="00DE2314"/>
    <w:rsid w:val="00DF3A54"/>
    <w:rsid w:val="00E00979"/>
    <w:rsid w:val="00E048CF"/>
    <w:rsid w:val="00E32EB0"/>
    <w:rsid w:val="00E338DB"/>
    <w:rsid w:val="00E41CFD"/>
    <w:rsid w:val="00E55775"/>
    <w:rsid w:val="00E64260"/>
    <w:rsid w:val="00E66069"/>
    <w:rsid w:val="00E759DA"/>
    <w:rsid w:val="00E8303C"/>
    <w:rsid w:val="00EC1BDF"/>
    <w:rsid w:val="00EF32F1"/>
    <w:rsid w:val="00F00511"/>
    <w:rsid w:val="00F0263A"/>
    <w:rsid w:val="00F11E51"/>
    <w:rsid w:val="00F2542E"/>
    <w:rsid w:val="00F2608E"/>
    <w:rsid w:val="00F269C6"/>
    <w:rsid w:val="00F325F2"/>
    <w:rsid w:val="00F466DE"/>
    <w:rsid w:val="00F5699F"/>
    <w:rsid w:val="00F76714"/>
    <w:rsid w:val="00F81F64"/>
    <w:rsid w:val="00F95C17"/>
    <w:rsid w:val="00FA474A"/>
    <w:rsid w:val="00FA5ABE"/>
    <w:rsid w:val="00FB77A4"/>
    <w:rsid w:val="00FC1BD2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16512E-E75E-48AC-9BAB-EC7775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DF3A54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176B-FA82-4AFD-A819-AC01D80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Ярыш Олеся Николаевна</dc:creator>
  <cp:keywords/>
  <cp:lastModifiedBy>Шульгина Наталья Сергеевна</cp:lastModifiedBy>
  <cp:revision>3</cp:revision>
  <cp:lastPrinted>2013-06-26T06:56:00Z</cp:lastPrinted>
  <dcterms:created xsi:type="dcterms:W3CDTF">2020-05-28T06:54:00Z</dcterms:created>
  <dcterms:modified xsi:type="dcterms:W3CDTF">2020-05-28T08:24:00Z</dcterms:modified>
</cp:coreProperties>
</file>