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7" w:rsidRPr="007D0DA8" w:rsidRDefault="005E2AFB" w:rsidP="00843C87">
      <w:pPr>
        <w:jc w:val="center"/>
        <w:rPr>
          <w:rFonts w:ascii="Tahoma" w:eastAsia="Times New Roman" w:hAnsi="Tahoma" w:cs="Tahoma"/>
          <w:color w:val="auto"/>
          <w:sz w:val="23"/>
          <w:szCs w:val="23"/>
          <w:lang w:eastAsia="ru-RU"/>
        </w:rPr>
      </w:pPr>
      <w:r w:rsidRPr="007D0DA8">
        <w:rPr>
          <w:rFonts w:ascii="Tahoma" w:hAnsi="Tahoma" w:cs="Tahoma"/>
          <w:b/>
          <w:color w:val="auto"/>
          <w:sz w:val="23"/>
          <w:szCs w:val="23"/>
        </w:rPr>
        <w:t>ОТЧЕТ ОБ ИТОГАХ ГОЛОСОВАНИЯ</w:t>
      </w:r>
    </w:p>
    <w:p w:rsidR="0060433F" w:rsidRPr="007D0DA8" w:rsidRDefault="005E2AFB" w:rsidP="004A3F76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 xml:space="preserve">НА </w:t>
      </w:r>
      <w:r w:rsidR="0060433F" w:rsidRPr="007D0DA8">
        <w:rPr>
          <w:rFonts w:ascii="Tahoma" w:hAnsi="Tahoma" w:cs="Tahoma"/>
          <w:b/>
          <w:sz w:val="23"/>
          <w:szCs w:val="23"/>
        </w:rPr>
        <w:t>ОБЩЕ</w:t>
      </w:r>
      <w:r w:rsidRPr="007D0DA8">
        <w:rPr>
          <w:rFonts w:ascii="Tahoma" w:hAnsi="Tahoma" w:cs="Tahoma"/>
          <w:b/>
          <w:sz w:val="23"/>
          <w:szCs w:val="23"/>
        </w:rPr>
        <w:t>М</w:t>
      </w:r>
      <w:r w:rsidR="0060433F" w:rsidRPr="007D0DA8">
        <w:rPr>
          <w:rFonts w:ascii="Tahoma" w:hAnsi="Tahoma" w:cs="Tahoma"/>
          <w:b/>
          <w:sz w:val="23"/>
          <w:szCs w:val="23"/>
        </w:rPr>
        <w:t xml:space="preserve"> СОБРАНИ</w:t>
      </w:r>
      <w:r w:rsidRPr="007D0DA8">
        <w:rPr>
          <w:rFonts w:ascii="Tahoma" w:hAnsi="Tahoma" w:cs="Tahoma"/>
          <w:b/>
          <w:sz w:val="23"/>
          <w:szCs w:val="23"/>
        </w:rPr>
        <w:t>И</w:t>
      </w:r>
      <w:r w:rsidR="0060433F" w:rsidRPr="007D0DA8">
        <w:rPr>
          <w:rFonts w:ascii="Tahoma" w:hAnsi="Tahoma" w:cs="Tahoma"/>
          <w:b/>
          <w:sz w:val="23"/>
          <w:szCs w:val="23"/>
        </w:rPr>
        <w:t xml:space="preserve"> АКЦИОНЕРОВ</w:t>
      </w:r>
    </w:p>
    <w:p w:rsidR="0060433F" w:rsidRPr="007D0DA8" w:rsidRDefault="00A26D02" w:rsidP="004A3F76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Акционерного общества «Красноярский речной порт»</w:t>
      </w:r>
    </w:p>
    <w:p w:rsidR="0060433F" w:rsidRPr="007D0DA8" w:rsidRDefault="0060433F" w:rsidP="0060433F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813BA8" w:rsidRPr="007D0DA8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A26D02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Российская Федерация, Красноярский край, город Красноярск</w:t>
            </w:r>
          </w:p>
        </w:tc>
      </w:tr>
      <w:tr w:rsidR="00521CCF" w:rsidRPr="007D0DA8" w:rsidTr="001B657D">
        <w:tc>
          <w:tcPr>
            <w:tcW w:w="5098" w:type="dxa"/>
            <w:shd w:val="clear" w:color="auto" w:fill="auto"/>
          </w:tcPr>
          <w:p w:rsidR="00521CCF" w:rsidRPr="007D0DA8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521CCF" w:rsidRPr="007D0DA8" w:rsidRDefault="00A26D02" w:rsidP="00420D6A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660059, Российская Федерация, Красноярский край, г. Красноярск,  ул.</w:t>
            </w:r>
            <w:r w:rsidR="00420D6A" w:rsidRPr="007D0DA8">
              <w:rPr>
                <w:rFonts w:ascii="Tahoma" w:hAnsi="Tahoma" w:cs="Tahoma"/>
                <w:sz w:val="23"/>
                <w:szCs w:val="23"/>
              </w:rPr>
              <w:t> </w:t>
            </w:r>
            <w:r w:rsidRPr="007D0DA8">
              <w:rPr>
                <w:rFonts w:ascii="Tahoma" w:hAnsi="Tahoma" w:cs="Tahoma"/>
                <w:sz w:val="23"/>
                <w:szCs w:val="23"/>
              </w:rPr>
              <w:t>Коммунальная, д. 2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A26D02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  <w:lang w:val="en-US"/>
              </w:rPr>
              <w:t>годовое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7D0DA8">
              <w:rPr>
                <w:rFonts w:ascii="Tahoma" w:hAnsi="Tahoma" w:cs="Tahoma"/>
                <w:b/>
                <w:sz w:val="23"/>
                <w:szCs w:val="23"/>
              </w:rPr>
              <w:t>заочное голосование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Дата определ</w:t>
            </w:r>
            <w:r w:rsidR="00521CCF" w:rsidRPr="007D0DA8">
              <w:rPr>
                <w:rFonts w:ascii="Tahoma" w:hAnsi="Tahoma" w:cs="Tahoma"/>
                <w:sz w:val="23"/>
                <w:szCs w:val="23"/>
              </w:rPr>
              <w:t>ения</w:t>
            </w:r>
            <w:r w:rsidRPr="007D0DA8">
              <w:rPr>
                <w:rFonts w:ascii="Tahoma" w:hAnsi="Tahoma" w:cs="Tahoma"/>
                <w:sz w:val="23"/>
                <w:szCs w:val="23"/>
              </w:rPr>
              <w:t xml:space="preserve"> (фикс</w:t>
            </w:r>
            <w:r w:rsidR="00521CCF" w:rsidRPr="007D0DA8">
              <w:rPr>
                <w:rFonts w:ascii="Tahoma" w:hAnsi="Tahoma" w:cs="Tahoma"/>
                <w:sz w:val="23"/>
                <w:szCs w:val="23"/>
              </w:rPr>
              <w:t>ации</w:t>
            </w:r>
            <w:r w:rsidRPr="007D0DA8">
              <w:rPr>
                <w:rFonts w:ascii="Tahoma" w:hAnsi="Tahoma" w:cs="Tahoma"/>
                <w:sz w:val="23"/>
                <w:szCs w:val="23"/>
              </w:rPr>
              <w:t>) лиц, име</w:t>
            </w:r>
            <w:r w:rsidR="00521CCF" w:rsidRPr="007D0DA8">
              <w:rPr>
                <w:rFonts w:ascii="Tahoma" w:hAnsi="Tahoma" w:cs="Tahoma"/>
                <w:sz w:val="23"/>
                <w:szCs w:val="23"/>
              </w:rPr>
              <w:t>вш</w:t>
            </w:r>
            <w:r w:rsidRPr="007D0DA8">
              <w:rPr>
                <w:rFonts w:ascii="Tahoma" w:hAnsi="Tahoma" w:cs="Tahoma"/>
                <w:sz w:val="23"/>
                <w:szCs w:val="23"/>
              </w:rPr>
              <w:t>и</w:t>
            </w:r>
            <w:r w:rsidR="00521CCF" w:rsidRPr="007D0DA8">
              <w:rPr>
                <w:rFonts w:ascii="Tahoma" w:hAnsi="Tahoma" w:cs="Tahoma"/>
                <w:sz w:val="23"/>
                <w:szCs w:val="23"/>
              </w:rPr>
              <w:t>х</w:t>
            </w:r>
            <w:r w:rsidRPr="007D0DA8">
              <w:rPr>
                <w:rFonts w:ascii="Tahoma" w:hAnsi="Tahoma" w:cs="Tahoma"/>
                <w:sz w:val="23"/>
                <w:szCs w:val="23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420D6A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7 июня </w:t>
            </w:r>
            <w:r w:rsidRPr="007D0DA8">
              <w:rPr>
                <w:rFonts w:ascii="Tahoma" w:hAnsi="Tahoma" w:cs="Tahoma"/>
                <w:sz w:val="23"/>
                <w:szCs w:val="23"/>
                <w:lang w:val="en-US"/>
              </w:rPr>
              <w:t>2023</w:t>
            </w:r>
            <w:r w:rsidRPr="007D0DA8">
              <w:rPr>
                <w:rFonts w:ascii="Tahoma" w:hAnsi="Tahoma" w:cs="Tahoma"/>
                <w:sz w:val="23"/>
                <w:szCs w:val="23"/>
              </w:rPr>
              <w:t xml:space="preserve"> г.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DB7AA7" w:rsidRPr="007D0DA8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Дата проведения</w:t>
            </w:r>
            <w:r w:rsidR="00F42F4C" w:rsidRPr="007D0DA8">
              <w:rPr>
                <w:rFonts w:ascii="Tahoma" w:hAnsi="Tahoma" w:cs="Tahoma"/>
                <w:sz w:val="23"/>
                <w:szCs w:val="23"/>
              </w:rPr>
              <w:t xml:space="preserve"> общего</w:t>
            </w:r>
            <w:r w:rsidRPr="007D0DA8">
              <w:rPr>
                <w:rFonts w:ascii="Tahoma" w:hAnsi="Tahoma" w:cs="Tahoma"/>
                <w:sz w:val="23"/>
                <w:szCs w:val="23"/>
              </w:rPr>
              <w:t xml:space="preserve"> собрания (дата </w:t>
            </w:r>
            <w:r w:rsidR="00DB7AA7" w:rsidRPr="007D0DA8">
              <w:rPr>
                <w:rFonts w:ascii="Tahoma" w:hAnsi="Tahoma" w:cs="Tahoma"/>
                <w:sz w:val="23"/>
                <w:szCs w:val="23"/>
              </w:rPr>
              <w:t>окончания приема бюллетеней для голосования</w:t>
            </w:r>
            <w:r w:rsidRPr="007D0DA8">
              <w:rPr>
                <w:rFonts w:ascii="Tahoma" w:hAnsi="Tahoma" w:cs="Tahoma"/>
                <w:sz w:val="23"/>
                <w:szCs w:val="23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7D0DA8" w:rsidRDefault="00A26D02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30 июня 2023 г.</w:t>
            </w:r>
            <w:r w:rsidR="00680901" w:rsidRPr="007D0DA8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DB7AA7" w:rsidRPr="007D0DA8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Почтовый адрес (адреса), по которому направлялись </w:t>
            </w:r>
            <w:r w:rsidR="00521CCF" w:rsidRPr="007D0DA8">
              <w:rPr>
                <w:rFonts w:ascii="Tahoma" w:hAnsi="Tahoma" w:cs="Tahoma"/>
                <w:sz w:val="23"/>
                <w:szCs w:val="23"/>
              </w:rPr>
              <w:t xml:space="preserve">(могли направляться) </w:t>
            </w:r>
            <w:r w:rsidRPr="007D0DA8">
              <w:rPr>
                <w:rFonts w:ascii="Tahoma" w:hAnsi="Tahoma" w:cs="Tahoma"/>
                <w:sz w:val="23"/>
                <w:szCs w:val="23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DB7AA7" w:rsidRPr="007D0DA8" w:rsidRDefault="00A26D02" w:rsidP="00B25854">
            <w:pPr>
              <w:pStyle w:val="ConsPlusNormal"/>
              <w:numPr>
                <w:ilvl w:val="0"/>
                <w:numId w:val="1"/>
              </w:numPr>
              <w:spacing w:before="60" w:after="60"/>
              <w:ind w:left="176" w:hanging="142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660059, г. Красноярск, ул. Коммунальная, д. 2, для АО «КРП»</w:t>
            </w:r>
            <w:r w:rsidR="00B25854" w:rsidRPr="007D0DA8">
              <w:rPr>
                <w:rFonts w:ascii="Tahoma" w:hAnsi="Tahoma" w:cs="Tahoma"/>
                <w:sz w:val="23"/>
                <w:szCs w:val="23"/>
              </w:rPr>
              <w:t>;</w:t>
            </w:r>
          </w:p>
          <w:p w:rsidR="00B25854" w:rsidRPr="007D0DA8" w:rsidRDefault="00A26D02" w:rsidP="00060A2E">
            <w:pPr>
              <w:pStyle w:val="ConsPlusNormal"/>
              <w:numPr>
                <w:ilvl w:val="0"/>
                <w:numId w:val="1"/>
              </w:numPr>
              <w:spacing w:before="60" w:after="60"/>
              <w:ind w:left="176" w:hanging="142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107076, г. Москва, ул. Стромынка, д.18, корп. 5Б, для АО «НРК - Р.О.С.Т.»;                                                           660017, г. Красноярск, а/я 364, для Красноярского филиала АО «НРК -  Р.О.С.Т.» </w:t>
            </w:r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E503CA" w:rsidRDefault="00A26D02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  <w:lang w:val="en-US"/>
              </w:rPr>
              <w:t xml:space="preserve">Андреев </w:t>
            </w:r>
            <w:r w:rsidR="00E503CA">
              <w:rPr>
                <w:rFonts w:ascii="Tahoma" w:hAnsi="Tahoma" w:cs="Tahoma"/>
                <w:sz w:val="23"/>
                <w:szCs w:val="23"/>
              </w:rPr>
              <w:t>Денис Сергеевич</w:t>
            </w:r>
            <w:bookmarkStart w:id="0" w:name="_GoBack"/>
            <w:bookmarkEnd w:id="0"/>
          </w:p>
        </w:tc>
      </w:tr>
      <w:tr w:rsidR="005E4C95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A26D02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  <w:lang w:val="en-US"/>
              </w:rPr>
              <w:t>Дергунов Роман Николаевич</w:t>
            </w:r>
          </w:p>
        </w:tc>
      </w:tr>
      <w:tr w:rsidR="00276671" w:rsidRPr="007D0DA8" w:rsidTr="001B657D">
        <w:tc>
          <w:tcPr>
            <w:tcW w:w="5098" w:type="dxa"/>
            <w:shd w:val="clear" w:color="auto" w:fill="auto"/>
          </w:tcPr>
          <w:p w:rsidR="00276671" w:rsidRPr="007D0DA8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7D0DA8" w:rsidRDefault="00F77416" w:rsidP="007F01C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3"/>
                <w:szCs w:val="23"/>
                <w:lang w:val="en-US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3 июля 2023 г.</w:t>
            </w:r>
          </w:p>
        </w:tc>
      </w:tr>
    </w:tbl>
    <w:p w:rsidR="00276671" w:rsidRPr="007D0DA8" w:rsidRDefault="00276671" w:rsidP="003C44C1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p w:rsidR="00813BA8" w:rsidRPr="007D0DA8" w:rsidRDefault="00813BA8" w:rsidP="003C44C1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ПОВЕСТКА ДНЯ:</w:t>
      </w:r>
    </w:p>
    <w:p w:rsidR="00813BA8" w:rsidRPr="007D0DA8" w:rsidRDefault="00813BA8" w:rsidP="00813BA8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 распределении прибыли и убытков АО «КРП» по результатам 2022 года.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 назначении аудиторской организации АО «КРП».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 передаче полномочий единоличного исполнительного органа АО «КРП» управляющей организации.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Об утверждении Изменений № 2 в Устав (новая редакция) Акционерного общества «Красноярский речной порт».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Об утверждении Изменений №1 в Положение об Общем собрании акционеров Акционерного общества «Красноярский речной порт».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Об избрании членов Совета директоров АО «КРП».</w:t>
      </w:r>
    </w:p>
    <w:p w:rsidR="00420D6A" w:rsidRPr="007D0DA8" w:rsidRDefault="00420D6A" w:rsidP="00420D6A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Об избрании членов Ревизионной комиссии АО «КРП».</w:t>
      </w: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Функции Счетной комиссии выполняет регистратор Общества – Акционерное общество «Независимая регистраторская компания Р.О.С.Т.»; место нахождения: г. Москва; адрес: 107076, г. Москва, ул. Стромынка, д. 18, корп. 5Б, помещение IX. </w:t>
      </w: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420D6A" w:rsidRPr="00BC79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BC79A8">
        <w:rPr>
          <w:rFonts w:ascii="Tahoma" w:hAnsi="Tahoma" w:cs="Tahoma"/>
          <w:sz w:val="23"/>
          <w:szCs w:val="23"/>
        </w:rPr>
        <w:t>Уполномоченное лицо регистратора:</w:t>
      </w: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BC79A8">
        <w:rPr>
          <w:rFonts w:ascii="Tahoma" w:hAnsi="Tahoma" w:cs="Tahoma"/>
          <w:sz w:val="23"/>
          <w:szCs w:val="23"/>
        </w:rPr>
        <w:t>-  Оруджева Елена Мирзаевна по доверенности № 436 от 23.12.2021.</w:t>
      </w:r>
    </w:p>
    <w:p w:rsidR="005E2AFB" w:rsidRPr="007D0DA8" w:rsidRDefault="005E2AFB" w:rsidP="00B178B2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p w:rsidR="00246B85" w:rsidRPr="007D0DA8" w:rsidRDefault="00246B85" w:rsidP="00B178B2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p w:rsidR="00B178B2" w:rsidRPr="007D0DA8" w:rsidRDefault="00B178B2" w:rsidP="00B178B2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lastRenderedPageBreak/>
        <w:t>КВОРУМ И ИТОГИ ГОЛОСОВАНИЯ:</w:t>
      </w:r>
    </w:p>
    <w:p w:rsidR="00B178B2" w:rsidRPr="007D0DA8" w:rsidRDefault="00B178B2" w:rsidP="00B178B2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По вопросу 1 повестки дня</w:t>
      </w: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BC79A8" w:rsidRPr="007D0DA8" w:rsidTr="00BC79A8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7D0DA8">
                <w:rPr>
                  <w:rFonts w:ascii="Tahoma" w:hAnsi="Tahoma" w:cs="Tahoma"/>
                  <w:sz w:val="23"/>
                  <w:szCs w:val="23"/>
                </w:rPr>
                <w:t>пункта 4.2</w:t>
              </w:r>
            </w:hyperlink>
            <w:r w:rsidRPr="007D0DA8">
              <w:rPr>
                <w:rFonts w:ascii="Tahoma" w:hAnsi="Tahoma" w:cs="Tahoma"/>
                <w:sz w:val="23"/>
                <w:szCs w:val="23"/>
              </w:rPr>
              <w:t xml:space="preserve">4 Положения Банка России от 16.11.2018 N 660-П «Об общих собраниях акционеров» </w:t>
            </w: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99.9529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0.0471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Решение по вопросу 1 повестки дня ПРИНЯТО.</w:t>
      </w:r>
    </w:p>
    <w:p w:rsidR="005E4C95" w:rsidRPr="007D0DA8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По вопросу </w:t>
      </w:r>
      <w:r w:rsidRPr="007D0DA8">
        <w:rPr>
          <w:rFonts w:ascii="Tahoma" w:hAnsi="Tahoma" w:cs="Tahoma"/>
          <w:sz w:val="23"/>
          <w:szCs w:val="23"/>
          <w:lang w:val="en-US"/>
        </w:rPr>
        <w:t>2</w:t>
      </w:r>
      <w:r w:rsidRPr="007D0DA8">
        <w:rPr>
          <w:rFonts w:ascii="Tahoma" w:hAnsi="Tahoma" w:cs="Tahoma"/>
          <w:sz w:val="23"/>
          <w:szCs w:val="23"/>
        </w:rPr>
        <w:t xml:space="preserve"> повестки дня</w:t>
      </w: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7D0DA8">
                <w:rPr>
                  <w:rFonts w:ascii="Tahoma" w:hAnsi="Tahoma" w:cs="Tahoma"/>
                  <w:color w:val="auto"/>
                  <w:sz w:val="23"/>
                  <w:szCs w:val="23"/>
                </w:rPr>
                <w:t>пункта 4.24</w:t>
              </w:r>
            </w:hyperlink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99.9529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0.0471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Решение по вопросу 2 повестки дня ПРИНЯТО.</w:t>
      </w: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По вопросу </w:t>
      </w:r>
      <w:r w:rsidRPr="007D0DA8">
        <w:rPr>
          <w:rFonts w:ascii="Tahoma" w:hAnsi="Tahoma" w:cs="Tahoma"/>
          <w:sz w:val="23"/>
          <w:szCs w:val="23"/>
          <w:lang w:val="en-US"/>
        </w:rPr>
        <w:t>3</w:t>
      </w:r>
      <w:r w:rsidRPr="007D0DA8">
        <w:rPr>
          <w:rFonts w:ascii="Tahoma" w:hAnsi="Tahoma" w:cs="Tahoma"/>
          <w:sz w:val="23"/>
          <w:szCs w:val="23"/>
        </w:rPr>
        <w:t xml:space="preserve"> повестки дня</w:t>
      </w: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7D0DA8">
                <w:rPr>
                  <w:rFonts w:ascii="Tahoma" w:hAnsi="Tahoma" w:cs="Tahoma"/>
                  <w:color w:val="auto"/>
                  <w:sz w:val="23"/>
                  <w:szCs w:val="23"/>
                </w:rPr>
                <w:t>пункта 4.2</w:t>
              </w:r>
            </w:hyperlink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4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100.0000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Решение по вопросу 3 повестки дня ПРИНЯТО.</w:t>
      </w: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По вопросу </w:t>
      </w:r>
      <w:r w:rsidRPr="007D0DA8">
        <w:rPr>
          <w:rFonts w:ascii="Tahoma" w:hAnsi="Tahoma" w:cs="Tahoma"/>
          <w:sz w:val="23"/>
          <w:szCs w:val="23"/>
          <w:lang w:val="en-US"/>
        </w:rPr>
        <w:t>4</w:t>
      </w:r>
      <w:r w:rsidRPr="007D0DA8">
        <w:rPr>
          <w:rFonts w:ascii="Tahoma" w:hAnsi="Tahoma" w:cs="Tahoma"/>
          <w:sz w:val="23"/>
          <w:szCs w:val="23"/>
        </w:rPr>
        <w:t xml:space="preserve"> повестки дня</w:t>
      </w: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7D0DA8">
                <w:rPr>
                  <w:rFonts w:ascii="Tahoma" w:hAnsi="Tahoma" w:cs="Tahoma"/>
                  <w:color w:val="auto"/>
                  <w:sz w:val="23"/>
                  <w:szCs w:val="23"/>
                </w:rPr>
                <w:t>пункта 4.24</w:t>
              </w:r>
            </w:hyperlink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7D0DA8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100.0000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  <w:tr w:rsidR="00BC79A8" w:rsidRPr="007D0DA8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</w:tbl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Решение по вопросу 4 повестки дня ПРИНЯТО.</w:t>
      </w: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По вопросу </w:t>
      </w:r>
      <w:r w:rsidR="00060A2E" w:rsidRPr="007D0DA8">
        <w:rPr>
          <w:rFonts w:ascii="Tahoma" w:hAnsi="Tahoma" w:cs="Tahoma"/>
          <w:sz w:val="23"/>
          <w:szCs w:val="23"/>
        </w:rPr>
        <w:t>5</w:t>
      </w:r>
      <w:r w:rsidRPr="007D0DA8">
        <w:rPr>
          <w:rFonts w:ascii="Tahoma" w:hAnsi="Tahoma" w:cs="Tahoma"/>
          <w:sz w:val="23"/>
          <w:szCs w:val="23"/>
        </w:rPr>
        <w:t xml:space="preserve"> повестки дня</w:t>
      </w:r>
    </w:p>
    <w:p w:rsidR="00420D6A" w:rsidRPr="007D0DA8" w:rsidRDefault="00420D6A" w:rsidP="00420D6A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7D0DA8">
                <w:rPr>
                  <w:rFonts w:ascii="Tahoma" w:hAnsi="Tahoma" w:cs="Tahoma"/>
                  <w:color w:val="auto"/>
                  <w:sz w:val="23"/>
                  <w:szCs w:val="23"/>
                </w:rPr>
                <w:t>пункта 4.24</w:t>
              </w:r>
            </w:hyperlink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420D6A" w:rsidRPr="007D0DA8" w:rsidTr="00670E9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6A" w:rsidRPr="007D0DA8" w:rsidRDefault="00420D6A" w:rsidP="00670E92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lastRenderedPageBreak/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6A" w:rsidRPr="007D0DA8" w:rsidRDefault="00420D6A" w:rsidP="00670E92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6A" w:rsidRPr="007D0DA8" w:rsidRDefault="00420D6A" w:rsidP="00670E92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670E9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100.0000</w:t>
            </w:r>
          </w:p>
        </w:tc>
      </w:tr>
      <w:tr w:rsidR="00BC79A8" w:rsidRPr="007D0DA8" w:rsidTr="00670E9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  <w:tr w:rsidR="00BC79A8" w:rsidRPr="007D0DA8" w:rsidTr="00670E9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0.0000</w:t>
            </w: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Решение по вопросу </w:t>
      </w:r>
      <w:r w:rsidR="00060A2E" w:rsidRPr="007D0DA8">
        <w:rPr>
          <w:rFonts w:ascii="Tahoma" w:hAnsi="Tahoma" w:cs="Tahoma"/>
          <w:sz w:val="23"/>
          <w:szCs w:val="23"/>
        </w:rPr>
        <w:t>5</w:t>
      </w:r>
      <w:r w:rsidRPr="007D0DA8">
        <w:rPr>
          <w:rFonts w:ascii="Tahoma" w:hAnsi="Tahoma" w:cs="Tahoma"/>
          <w:sz w:val="23"/>
          <w:szCs w:val="23"/>
        </w:rPr>
        <w:t xml:space="preserve"> повестки дня ПРИНЯТО.</w:t>
      </w:r>
    </w:p>
    <w:p w:rsidR="00420D6A" w:rsidRPr="007D0DA8" w:rsidRDefault="00420D6A" w:rsidP="00420D6A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p w:rsidR="00420D6A" w:rsidRPr="007D0DA8" w:rsidRDefault="00420D6A" w:rsidP="00420D6A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По вопросу 6 повестки дня</w:t>
      </w:r>
    </w:p>
    <w:p w:rsidR="00420D6A" w:rsidRPr="007D0DA8" w:rsidRDefault="00420D6A" w:rsidP="00420D6A">
      <w:pPr>
        <w:pStyle w:val="ConsPlusNormal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237 670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7D0DA8">
                <w:rPr>
                  <w:rFonts w:ascii="Tahoma" w:hAnsi="Tahoma" w:cs="Tahoma"/>
                  <w:color w:val="auto"/>
                  <w:sz w:val="23"/>
                  <w:szCs w:val="23"/>
                </w:rPr>
                <w:t>пункта 4.24</w:t>
              </w:r>
            </w:hyperlink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237 670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212 355</w:t>
            </w:r>
          </w:p>
        </w:tc>
      </w:tr>
      <w:tr w:rsidR="00BC79A8" w:rsidRPr="007D0DA8" w:rsidTr="00BC79A8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420D6A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420D6A" w:rsidRPr="007D0DA8" w:rsidTr="00670E9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b/>
                <w:color w:val="auto"/>
                <w:sz w:val="23"/>
                <w:szCs w:val="23"/>
              </w:rPr>
              <w:t>«</w:t>
            </w: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ЗА», распределение голосов по кандидатам: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Андреев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42 481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Залуцкий Михаил Иванович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42 451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Ксанф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42 476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Ковалёва Ольга Николаевна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42 451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Серов Павел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42 451</w:t>
            </w:r>
          </w:p>
        </w:tc>
      </w:tr>
      <w:tr w:rsidR="00BC79A8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45</w:t>
            </w:r>
          </w:p>
        </w:tc>
      </w:tr>
      <w:tr w:rsidR="00420D6A" w:rsidRPr="007D0DA8" w:rsidTr="00670E9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  <w:sz w:val="23"/>
                <w:szCs w:val="23"/>
              </w:rPr>
            </w:pPr>
            <w:r w:rsidRPr="007D0DA8">
              <w:rPr>
                <w:rFonts w:ascii="Tahoma" w:hAnsi="Tahoma" w:cs="Tahoma"/>
                <w:color w:val="auto"/>
                <w:sz w:val="23"/>
                <w:szCs w:val="23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A" w:rsidRPr="007D0DA8" w:rsidRDefault="00BC79A8" w:rsidP="00670E9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Решение по вопросу 6 повестки дня ПРИНЯТО.</w:t>
      </w: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420D6A" w:rsidRPr="007D0DA8" w:rsidRDefault="00420D6A" w:rsidP="00420D6A">
      <w:pPr>
        <w:pStyle w:val="ConsPlusNormal"/>
        <w:jc w:val="center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По вопросу 7 повестки дня</w:t>
      </w:r>
    </w:p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BC79A8" w:rsidRPr="007D0DA8" w:rsidTr="00BC79A8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4" w:history="1">
              <w:r w:rsidRPr="007D0DA8">
                <w:rPr>
                  <w:rFonts w:ascii="Tahoma" w:hAnsi="Tahoma" w:cs="Tahoma"/>
                  <w:sz w:val="23"/>
                  <w:szCs w:val="23"/>
                </w:rPr>
                <w:t>пункта 4.24</w:t>
              </w:r>
            </w:hyperlink>
            <w:r w:rsidRPr="007D0DA8">
              <w:rPr>
                <w:rFonts w:ascii="Tahoma" w:hAnsi="Tahoma" w:cs="Tahoma"/>
                <w:sz w:val="23"/>
                <w:szCs w:val="23"/>
              </w:rPr>
              <w:t xml:space="preserve"> Положения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47 534</w:t>
            </w:r>
          </w:p>
        </w:tc>
      </w:tr>
      <w:tr w:rsidR="00BC79A8" w:rsidRPr="007D0DA8" w:rsidTr="00BC79A8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42 471</w:t>
            </w:r>
          </w:p>
        </w:tc>
      </w:tr>
      <w:tr w:rsidR="00BC79A8" w:rsidRPr="007D0DA8" w:rsidTr="00BC79A8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A8" w:rsidRPr="007D0DA8" w:rsidRDefault="00BC79A8" w:rsidP="00BC79A8">
            <w:pPr>
              <w:pStyle w:val="ConsPlusNormal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16AA5">
              <w:rPr>
                <w:rFonts w:ascii="Tahoma" w:hAnsi="Tahoma" w:cs="Tahoma"/>
                <w:sz w:val="23"/>
                <w:szCs w:val="23"/>
              </w:rPr>
              <w:t>89.3487%</w:t>
            </w: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420D6A" w:rsidRPr="007D0DA8" w:rsidTr="00670E92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lastRenderedPageBreak/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A" w:rsidRPr="007D0DA8" w:rsidRDefault="00420D6A" w:rsidP="00670E92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% от принявших участие в общем собрании</w:t>
            </w:r>
          </w:p>
        </w:tc>
      </w:tr>
      <w:tr w:rsidR="00BC79A8" w:rsidRPr="007D0DA8" w:rsidTr="00670E9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Коваленко Людмила Николаевна                                                   </w:t>
            </w:r>
          </w:p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90ED1">
              <w:rPr>
                <w:rFonts w:ascii="Tahoma" w:hAnsi="Tahoma" w:cs="Tahoma"/>
                <w:sz w:val="23"/>
                <w:szCs w:val="23"/>
              </w:rPr>
              <w:t>451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99.952</w:t>
            </w:r>
          </w:p>
        </w:tc>
      </w:tr>
      <w:tr w:rsidR="00BC79A8" w:rsidRPr="007D0DA8" w:rsidTr="00C248F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  <w:r w:rsidRPr="00187277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C248F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Пасечник Евгений Александрович                                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90ED1">
              <w:rPr>
                <w:rFonts w:ascii="Tahoma" w:hAnsi="Tahoma" w:cs="Tahoma"/>
                <w:sz w:val="23"/>
                <w:szCs w:val="23"/>
              </w:rPr>
              <w:t>462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99.978</w:t>
            </w:r>
          </w:p>
        </w:tc>
      </w:tr>
      <w:tr w:rsidR="00BC79A8" w:rsidRPr="007D0DA8" w:rsidTr="00670E92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F77416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Дубровина Ксения Владимировна                                             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90ED1">
              <w:rPr>
                <w:rFonts w:ascii="Tahoma" w:hAnsi="Tahoma" w:cs="Tahoma"/>
                <w:sz w:val="23"/>
                <w:szCs w:val="23"/>
              </w:rPr>
              <w:t>460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99.974</w:t>
            </w:r>
          </w:p>
        </w:tc>
      </w:tr>
      <w:tr w:rsidR="00BC79A8" w:rsidRPr="007D0DA8" w:rsidTr="00670E9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A8" w:rsidRPr="007D0DA8" w:rsidRDefault="00BC79A8" w:rsidP="00BC79A8">
            <w:pPr>
              <w:rPr>
                <w:rFonts w:ascii="Tahoma" w:hAnsi="Tahoma" w:cs="Tahoma"/>
                <w:color w:val="auto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A8" w:rsidRPr="007D0DA8" w:rsidRDefault="00BC79A8" w:rsidP="00BC79A8">
            <w:pPr>
              <w:rPr>
                <w:rFonts w:ascii="Tahoma" w:hAnsi="Tahoma" w:cs="Tahoma"/>
                <w:color w:val="auto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Коробейникова Наталия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90ED1">
              <w:rPr>
                <w:rFonts w:ascii="Tahoma" w:hAnsi="Tahoma" w:cs="Tahoma"/>
                <w:sz w:val="23"/>
                <w:szCs w:val="23"/>
              </w:rPr>
              <w:t>462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99.978</w:t>
            </w:r>
          </w:p>
        </w:tc>
      </w:tr>
      <w:tr w:rsidR="00BC79A8" w:rsidRPr="007D0DA8" w:rsidTr="00670E92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 xml:space="preserve">Бугаенко Ольга Александровна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42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90ED1">
              <w:rPr>
                <w:rFonts w:ascii="Tahoma" w:hAnsi="Tahoma" w:cs="Tahoma"/>
                <w:sz w:val="23"/>
                <w:szCs w:val="23"/>
              </w:rPr>
              <w:t>451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90ED1">
              <w:rPr>
                <w:rFonts w:ascii="Tahoma" w:hAnsi="Tahoma" w:cs="Tahoma"/>
                <w:sz w:val="23"/>
                <w:szCs w:val="23"/>
              </w:rPr>
              <w:t>99.952</w:t>
            </w:r>
          </w:p>
        </w:tc>
      </w:tr>
      <w:tr w:rsidR="00BC79A8" w:rsidRPr="007D0DA8" w:rsidTr="00670E9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A8" w:rsidRPr="007D0DA8" w:rsidRDefault="00BC79A8" w:rsidP="00BC79A8">
            <w:pPr>
              <w:rPr>
                <w:rFonts w:ascii="Tahoma" w:hAnsi="Tahoma" w:cs="Tahoma"/>
                <w:color w:val="auto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79A8" w:rsidRPr="007D0DA8" w:rsidTr="00670E9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A8" w:rsidRPr="007D0DA8" w:rsidRDefault="00BC79A8" w:rsidP="00BC79A8">
            <w:pPr>
              <w:rPr>
                <w:rFonts w:ascii="Tahoma" w:hAnsi="Tahoma" w:cs="Tahoma"/>
                <w:color w:val="auto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A8" w:rsidRPr="007D0DA8" w:rsidRDefault="00BC79A8" w:rsidP="00BC79A8">
            <w:pPr>
              <w:pStyle w:val="ConsPlusNormal"/>
              <w:spacing w:before="12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D0DA8">
              <w:rPr>
                <w:rFonts w:ascii="Tahoma" w:hAnsi="Tahoma" w:cs="Tahoma"/>
                <w:sz w:val="23"/>
                <w:szCs w:val="23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8" w:rsidRPr="00187277" w:rsidRDefault="00BC79A8" w:rsidP="00BC79A8">
            <w:pPr>
              <w:pStyle w:val="ConsPlusNormal"/>
              <w:spacing w:before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420D6A" w:rsidRPr="007D0DA8" w:rsidRDefault="00420D6A" w:rsidP="00420D6A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5E4C95" w:rsidRPr="007D0DA8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3"/>
          <w:szCs w:val="23"/>
        </w:rPr>
      </w:pPr>
    </w:p>
    <w:p w:rsidR="005E4C95" w:rsidRPr="007D0DA8" w:rsidRDefault="005E4C95" w:rsidP="00B178B2">
      <w:pPr>
        <w:pStyle w:val="ConsPlusNormal"/>
        <w:jc w:val="center"/>
        <w:rPr>
          <w:rFonts w:ascii="Tahoma" w:hAnsi="Tahoma" w:cs="Tahoma"/>
          <w:sz w:val="23"/>
          <w:szCs w:val="23"/>
        </w:rPr>
      </w:pPr>
    </w:p>
    <w:p w:rsidR="00B178B2" w:rsidRPr="007D0DA8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3"/>
          <w:szCs w:val="23"/>
        </w:rPr>
      </w:pPr>
      <w:r w:rsidRPr="007D0DA8">
        <w:rPr>
          <w:rFonts w:ascii="Tahoma" w:hAnsi="Tahoma" w:cs="Tahoma"/>
          <w:b/>
          <w:sz w:val="23"/>
          <w:szCs w:val="23"/>
        </w:rPr>
        <w:t>РЕШИЛИ:</w:t>
      </w:r>
    </w:p>
    <w:p w:rsidR="00B178B2" w:rsidRPr="007D0DA8" w:rsidRDefault="00B178B2" w:rsidP="00B178B2">
      <w:pPr>
        <w:pStyle w:val="ConsPlusNormal"/>
        <w:ind w:firstLine="540"/>
        <w:jc w:val="both"/>
        <w:rPr>
          <w:rFonts w:ascii="Tahoma" w:hAnsi="Tahoma" w:cs="Tahoma"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1. 1) Нераспределенную прибыль прошлых лет в размере 28 678 781,18 руб. направить на покрытие убытков 2022 года. Оставшуюся часть нераспределенной прибыли прошлых лет не распределять.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2) Дивиденды по результатам 2022 года по обыкновенным и привилегированным типа «А» акциям АО «КРП» не выплачивать.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2. Назначить аудиторской организацией АО «КРП» на 2023 год ООО «ФинЭкспертиза» (ОГРН 1027739127734).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  <w:r w:rsidRPr="007D0DA8">
        <w:rPr>
          <w:rFonts w:ascii="Tahoma" w:hAnsi="Tahoma" w:cs="Tahoma"/>
          <w:i/>
          <w:sz w:val="23"/>
          <w:szCs w:val="23"/>
        </w:rPr>
        <w:t>3. Передать с 20 июля 2023 года полномочия единоличного исполнительного органа АО «КРП» управляющей организации - ООО «Норникель - ЕРП» (ОГРН 1192468013572) - сроком на 1 (один) год.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4. Утвердить Изменения №2 в Устав (новая редакция) Акционерного общества «Красноярский речной порт» согласно Приложению 1</w:t>
      </w:r>
      <w:r w:rsidR="00452FFA">
        <w:rPr>
          <w:rStyle w:val="ac"/>
          <w:rFonts w:ascii="Tahoma" w:hAnsi="Tahoma" w:cs="Tahoma"/>
          <w:sz w:val="23"/>
          <w:szCs w:val="23"/>
        </w:rPr>
        <w:footnoteReference w:id="1"/>
      </w:r>
      <w:r w:rsidRPr="007D0DA8">
        <w:rPr>
          <w:rFonts w:ascii="Tahoma" w:hAnsi="Tahoma" w:cs="Tahoma"/>
          <w:sz w:val="23"/>
          <w:szCs w:val="23"/>
        </w:rPr>
        <w:t>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5. Утвердить Изменения №1 в Положение об Общем собрании акционеров Акционерного общества «Красноярский речной порт» согласно Приложению 2</w:t>
      </w:r>
      <w:r w:rsidR="00452FFA">
        <w:rPr>
          <w:rStyle w:val="ac"/>
          <w:rFonts w:ascii="Tahoma" w:hAnsi="Tahoma" w:cs="Tahoma"/>
          <w:sz w:val="23"/>
          <w:szCs w:val="23"/>
        </w:rPr>
        <w:footnoteReference w:id="2"/>
      </w:r>
      <w:r w:rsidRPr="007D0DA8">
        <w:rPr>
          <w:rFonts w:ascii="Tahoma" w:hAnsi="Tahoma" w:cs="Tahoma"/>
          <w:sz w:val="23"/>
          <w:szCs w:val="23"/>
        </w:rPr>
        <w:t>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i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6. Избрать членами Совета директоров Общества: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1) Андреева Дениса Сергеевича,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2) Залуцкого Михаила Ивановича,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3) Ксанф Ольгу Владимировну,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4) </w:t>
      </w:r>
      <w:r w:rsidRPr="007D0DA8">
        <w:rPr>
          <w:rFonts w:ascii="Tahoma" w:hAnsi="Tahoma" w:cs="Tahoma"/>
          <w:iCs/>
          <w:sz w:val="23"/>
          <w:szCs w:val="23"/>
        </w:rPr>
        <w:t>Ковалёву Ольгу Николаевну</w:t>
      </w:r>
      <w:r w:rsidRPr="007D0DA8">
        <w:rPr>
          <w:rFonts w:ascii="Tahoma" w:hAnsi="Tahoma" w:cs="Tahoma"/>
          <w:sz w:val="23"/>
          <w:szCs w:val="23"/>
        </w:rPr>
        <w:t xml:space="preserve">,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5) Серова Павла Михайловича.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7. Избрать членами Ревизионной комиссии Общества:         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1) Коваленко Людмилу Николаевну,                    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2) Пасечника Евгения Александровича,          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3) Дубровину Ксению Владимировну,                        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 xml:space="preserve">4) Коробейникову Наталию Александровну,                                                    </w:t>
      </w:r>
    </w:p>
    <w:p w:rsidR="00246B85" w:rsidRPr="007D0DA8" w:rsidRDefault="00246B85" w:rsidP="00246B85">
      <w:pPr>
        <w:pStyle w:val="ConsPlusNormal"/>
        <w:spacing w:after="120"/>
        <w:ind w:firstLine="539"/>
        <w:jc w:val="both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5) Бугаенко Ольгу Александровну.</w:t>
      </w:r>
    </w:p>
    <w:p w:rsidR="00246B85" w:rsidRPr="007D0DA8" w:rsidRDefault="00246B85" w:rsidP="00246B85">
      <w:pPr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A833BF" w:rsidRPr="007D0DA8" w:rsidRDefault="00A833BF" w:rsidP="00B178B2">
      <w:pPr>
        <w:rPr>
          <w:rFonts w:ascii="Tahoma" w:hAnsi="Tahoma" w:cs="Tahoma"/>
          <w:color w:val="auto"/>
          <w:sz w:val="23"/>
          <w:szCs w:val="23"/>
        </w:rPr>
      </w:pPr>
    </w:p>
    <w:p w:rsidR="00B178B2" w:rsidRPr="007D0DA8" w:rsidRDefault="00B178B2" w:rsidP="00B178B2">
      <w:pPr>
        <w:rPr>
          <w:rFonts w:ascii="Tahoma" w:hAnsi="Tahoma" w:cs="Tahoma"/>
          <w:color w:val="auto"/>
          <w:sz w:val="23"/>
          <w:szCs w:val="23"/>
        </w:rPr>
      </w:pPr>
      <w:r w:rsidRPr="007D0DA8">
        <w:rPr>
          <w:rFonts w:ascii="Tahoma" w:hAnsi="Tahoma" w:cs="Tahoma"/>
          <w:color w:val="auto"/>
          <w:sz w:val="23"/>
          <w:szCs w:val="23"/>
        </w:rPr>
        <w:t>Председатель общего собрания</w:t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6E7B34" w:rsidRPr="007D0DA8">
        <w:rPr>
          <w:rFonts w:ascii="Tahoma" w:hAnsi="Tahoma" w:cs="Tahoma"/>
          <w:color w:val="auto"/>
          <w:sz w:val="23"/>
          <w:szCs w:val="23"/>
        </w:rPr>
        <w:tab/>
      </w:r>
      <w:r w:rsidR="00A26D02" w:rsidRPr="007D0DA8">
        <w:rPr>
          <w:rFonts w:ascii="Tahoma" w:hAnsi="Tahoma" w:cs="Tahoma"/>
          <w:color w:val="auto"/>
          <w:sz w:val="23"/>
          <w:szCs w:val="23"/>
        </w:rPr>
        <w:t xml:space="preserve">Д.С. Андреев </w:t>
      </w:r>
    </w:p>
    <w:p w:rsidR="00B178B2" w:rsidRPr="007D0DA8" w:rsidRDefault="00B178B2" w:rsidP="00B178B2">
      <w:pPr>
        <w:pStyle w:val="ConsPlusNormal"/>
        <w:rPr>
          <w:rFonts w:ascii="Tahoma" w:hAnsi="Tahoma" w:cs="Tahoma"/>
          <w:sz w:val="23"/>
          <w:szCs w:val="23"/>
        </w:rPr>
      </w:pPr>
    </w:p>
    <w:p w:rsidR="00AF6EE4" w:rsidRPr="007D0DA8" w:rsidRDefault="00AF6EE4" w:rsidP="00B178B2">
      <w:pPr>
        <w:pStyle w:val="ConsPlusNormal"/>
        <w:rPr>
          <w:rFonts w:ascii="Tahoma" w:hAnsi="Tahoma" w:cs="Tahoma"/>
          <w:sz w:val="23"/>
          <w:szCs w:val="23"/>
        </w:rPr>
      </w:pPr>
    </w:p>
    <w:p w:rsidR="00B178B2" w:rsidRPr="007D0DA8" w:rsidRDefault="00B178B2" w:rsidP="00B178B2">
      <w:pPr>
        <w:pStyle w:val="ConsPlusNormal"/>
        <w:rPr>
          <w:rFonts w:ascii="Tahoma" w:hAnsi="Tahoma" w:cs="Tahoma"/>
          <w:sz w:val="23"/>
          <w:szCs w:val="23"/>
        </w:rPr>
      </w:pPr>
      <w:r w:rsidRPr="007D0DA8">
        <w:rPr>
          <w:rFonts w:ascii="Tahoma" w:hAnsi="Tahoma" w:cs="Tahoma"/>
          <w:sz w:val="23"/>
          <w:szCs w:val="23"/>
        </w:rPr>
        <w:t>Секретарь общего собрания</w:t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D72DD5" w:rsidRPr="007D0DA8">
        <w:rPr>
          <w:rFonts w:ascii="Tahoma" w:hAnsi="Tahoma" w:cs="Tahoma"/>
          <w:sz w:val="23"/>
          <w:szCs w:val="23"/>
        </w:rPr>
        <w:tab/>
      </w:r>
      <w:r w:rsidR="00661ADB" w:rsidRPr="007D0DA8">
        <w:rPr>
          <w:rFonts w:ascii="Tahoma" w:hAnsi="Tahoma" w:cs="Tahoma"/>
          <w:sz w:val="23"/>
          <w:szCs w:val="23"/>
        </w:rPr>
        <w:t xml:space="preserve">Р.Н. </w:t>
      </w:r>
      <w:r w:rsidR="00A26D02" w:rsidRPr="007D0DA8">
        <w:rPr>
          <w:rFonts w:ascii="Tahoma" w:hAnsi="Tahoma" w:cs="Tahoma"/>
          <w:sz w:val="23"/>
          <w:szCs w:val="23"/>
        </w:rPr>
        <w:t xml:space="preserve">Дергунов </w:t>
      </w:r>
    </w:p>
    <w:p w:rsidR="009C3720" w:rsidRPr="007D0DA8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3"/>
          <w:szCs w:val="23"/>
        </w:rPr>
      </w:pPr>
    </w:p>
    <w:sectPr w:rsidR="009C3720" w:rsidRPr="007D0DA8" w:rsidSect="00420D6A">
      <w:footerReference w:type="default" r:id="rId15"/>
      <w:pgSz w:w="11906" w:h="16838"/>
      <w:pgMar w:top="426" w:right="566" w:bottom="568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8B" w:rsidRDefault="003B768B" w:rsidP="003A160A">
      <w:r>
        <w:separator/>
      </w:r>
    </w:p>
  </w:endnote>
  <w:endnote w:type="continuationSeparator" w:id="0">
    <w:p w:rsidR="003B768B" w:rsidRDefault="003B768B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E503CA">
      <w:rPr>
        <w:rFonts w:ascii="Tahoma" w:hAnsi="Tahoma" w:cs="Tahoma"/>
        <w:noProof/>
        <w:sz w:val="22"/>
        <w:szCs w:val="22"/>
      </w:rPr>
      <w:t>6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8B" w:rsidRDefault="003B768B" w:rsidP="003A160A">
      <w:r>
        <w:separator/>
      </w:r>
    </w:p>
  </w:footnote>
  <w:footnote w:type="continuationSeparator" w:id="0">
    <w:p w:rsidR="003B768B" w:rsidRDefault="003B768B" w:rsidP="003A160A">
      <w:r>
        <w:continuationSeparator/>
      </w:r>
    </w:p>
  </w:footnote>
  <w:footnote w:id="1">
    <w:p w:rsidR="00452FFA" w:rsidRDefault="00452FFA">
      <w:pPr>
        <w:pStyle w:val="aa"/>
      </w:pPr>
    </w:p>
  </w:footnote>
  <w:footnote w:id="2">
    <w:p w:rsidR="00452FFA" w:rsidRPr="00452FFA" w:rsidRDefault="00452FFA" w:rsidP="00452FFA">
      <w:pPr>
        <w:pStyle w:val="aa"/>
        <w:jc w:val="both"/>
        <w:rPr>
          <w:rFonts w:ascii="Arial" w:hAnsi="Arial" w:cs="Arial"/>
          <w:b/>
          <w:sz w:val="18"/>
          <w:szCs w:val="18"/>
        </w:rPr>
      </w:pPr>
      <w:r w:rsidRPr="00452FFA">
        <w:rPr>
          <w:rStyle w:val="ac"/>
          <w:b/>
        </w:rPr>
        <w:t>1,</w:t>
      </w:r>
      <w:r w:rsidRPr="00452FFA">
        <w:rPr>
          <w:b/>
        </w:rPr>
        <w:t xml:space="preserve"> </w:t>
      </w:r>
      <w:r w:rsidRPr="00452FFA">
        <w:rPr>
          <w:rStyle w:val="ac"/>
          <w:b/>
        </w:rPr>
        <w:footnoteRef/>
      </w:r>
      <w:r>
        <w:t xml:space="preserve"> </w:t>
      </w:r>
      <w:r w:rsidRPr="00452FFA">
        <w:rPr>
          <w:rFonts w:ascii="Arial" w:hAnsi="Arial" w:cs="Arial"/>
          <w:b/>
          <w:sz w:val="18"/>
          <w:szCs w:val="18"/>
        </w:rPr>
        <w:t>Проект</w:t>
      </w:r>
      <w:r>
        <w:rPr>
          <w:rFonts w:ascii="Arial" w:hAnsi="Arial" w:cs="Arial"/>
          <w:b/>
          <w:sz w:val="18"/>
          <w:szCs w:val="18"/>
        </w:rPr>
        <w:t>ы</w:t>
      </w:r>
      <w:r w:rsidRPr="00452FFA">
        <w:rPr>
          <w:rFonts w:ascii="Arial" w:hAnsi="Arial" w:cs="Arial"/>
          <w:b/>
          <w:sz w:val="18"/>
          <w:szCs w:val="18"/>
        </w:rPr>
        <w:t xml:space="preserve"> Изменения №2 в Устав (новая редакция) Акционерного общества «Красноярский речной порт»</w:t>
      </w:r>
      <w:r>
        <w:rPr>
          <w:rFonts w:ascii="Arial" w:hAnsi="Arial" w:cs="Arial"/>
          <w:b/>
          <w:sz w:val="18"/>
          <w:szCs w:val="18"/>
        </w:rPr>
        <w:t xml:space="preserve"> и </w:t>
      </w:r>
      <w:r w:rsidRPr="00452FFA">
        <w:rPr>
          <w:rFonts w:ascii="Arial" w:hAnsi="Arial" w:cs="Arial"/>
          <w:b/>
          <w:sz w:val="18"/>
          <w:szCs w:val="18"/>
        </w:rPr>
        <w:t>Изменения №1 в Положение об Общем собрании акционеров Акционерного общества «Красноярский речной порт» вход</w:t>
      </w:r>
      <w:r>
        <w:rPr>
          <w:rFonts w:ascii="Arial" w:hAnsi="Arial" w:cs="Arial"/>
          <w:b/>
          <w:sz w:val="18"/>
          <w:szCs w:val="18"/>
        </w:rPr>
        <w:t>я</w:t>
      </w:r>
      <w:r w:rsidRPr="00452FFA">
        <w:rPr>
          <w:rFonts w:ascii="Arial" w:hAnsi="Arial" w:cs="Arial"/>
          <w:b/>
          <w:sz w:val="18"/>
          <w:szCs w:val="18"/>
        </w:rPr>
        <w:t>т в состав информации (материалов), подлежащей (подлежащих) предоставлению лицам, имеющим право на участие в общем собрании акционеров при подготовке к проведению общего собрания акционеров, и размещен на сайте Общества в информационно-телекоммуникационной сети «Интернет»: http://krasrp.ru/.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46B85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B768B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4DA3"/>
    <w:rsid w:val="0041539E"/>
    <w:rsid w:val="00415797"/>
    <w:rsid w:val="00420D6A"/>
    <w:rsid w:val="004260BE"/>
    <w:rsid w:val="004269D8"/>
    <w:rsid w:val="0043133B"/>
    <w:rsid w:val="004507BC"/>
    <w:rsid w:val="00450C9E"/>
    <w:rsid w:val="00452FFA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1ADB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7752F"/>
    <w:rsid w:val="00781D84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0DA8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26D02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C79A8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03CA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416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5AF33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AF5F1B-BC01-481A-86B7-CC779C3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Будылина Татьяна Юрьевна</dc:creator>
  <cp:lastModifiedBy>Сызранцева Ирина Александровна</cp:lastModifiedBy>
  <cp:revision>10</cp:revision>
  <cp:lastPrinted>2023-07-03T10:54:00Z</cp:lastPrinted>
  <dcterms:created xsi:type="dcterms:W3CDTF">2023-05-17T11:58:00Z</dcterms:created>
  <dcterms:modified xsi:type="dcterms:W3CDTF">2023-07-03T11:18:00Z</dcterms:modified>
</cp:coreProperties>
</file>