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themeColor="background1"/>
  <w:body>
    <w:p w14:paraId="4EF4AD5D" w14:textId="3ECE4FDD" w:rsidR="00E756C6" w:rsidRDefault="00E756C6" w:rsidP="00E756C6">
      <w:pPr>
        <w:spacing w:after="0" w:line="240" w:lineRule="auto"/>
        <w:jc w:val="right"/>
        <w:rPr>
          <w:rFonts w:ascii="Tahoma" w:hAnsi="Tahoma" w:cs="Tahoma"/>
          <w:b/>
          <w:color w:val="000000" w:themeColor="text1"/>
          <w:sz w:val="20"/>
          <w:szCs w:val="20"/>
        </w:rPr>
      </w:pPr>
      <w:r>
        <w:rPr>
          <w:rFonts w:ascii="Tahoma" w:hAnsi="Tahoma" w:cs="Tahoma"/>
          <w:b/>
          <w:color w:val="000000" w:themeColor="text1"/>
          <w:sz w:val="20"/>
          <w:szCs w:val="20"/>
        </w:rPr>
        <w:t>Приложение №4</w:t>
      </w:r>
    </w:p>
    <w:p w14:paraId="78E4D13D" w14:textId="16B593D2" w:rsidR="005D5A3F" w:rsidRPr="000C78F2" w:rsidRDefault="005D5A3F" w:rsidP="005D5A3F">
      <w:pPr>
        <w:spacing w:after="0" w:line="240" w:lineRule="auto"/>
        <w:jc w:val="center"/>
        <w:rPr>
          <w:rFonts w:ascii="Tahoma" w:hAnsi="Tahoma" w:cs="Tahoma"/>
          <w:b/>
          <w:color w:val="000000" w:themeColor="text1"/>
          <w:sz w:val="20"/>
          <w:szCs w:val="20"/>
        </w:rPr>
      </w:pPr>
      <w:r w:rsidRPr="000C78F2">
        <w:rPr>
          <w:rFonts w:ascii="Tahoma" w:hAnsi="Tahoma" w:cs="Tahoma"/>
          <w:b/>
          <w:color w:val="000000" w:themeColor="text1"/>
          <w:sz w:val="20"/>
          <w:szCs w:val="20"/>
        </w:rPr>
        <w:t>ТЕХНИЧЕСКОЕ ЗАДАНИЕ</w:t>
      </w:r>
    </w:p>
    <w:p w14:paraId="7D3C17CE" w14:textId="582AB029" w:rsidR="00654C3F" w:rsidRPr="000C78F2" w:rsidRDefault="00580B82" w:rsidP="00654C3F">
      <w:pPr>
        <w:pStyle w:val="a8"/>
        <w:jc w:val="center"/>
        <w:rPr>
          <w:rFonts w:ascii="Tahoma" w:hAnsi="Tahoma" w:cs="Tahoma"/>
          <w:b/>
          <w:i w:val="0"/>
          <w:color w:val="000000" w:themeColor="text1"/>
          <w:lang w:val="ru-RU"/>
        </w:rPr>
      </w:pPr>
      <w:r w:rsidRPr="000C78F2">
        <w:rPr>
          <w:rFonts w:ascii="Tahoma" w:hAnsi="Tahoma" w:cs="Tahoma"/>
          <w:b/>
          <w:i w:val="0"/>
          <w:color w:val="000000" w:themeColor="text1"/>
          <w:lang w:val="ru-RU"/>
        </w:rPr>
        <w:t>на по</w:t>
      </w:r>
      <w:r w:rsidR="004F6310">
        <w:rPr>
          <w:rFonts w:ascii="Tahoma" w:hAnsi="Tahoma" w:cs="Tahoma"/>
          <w:b/>
          <w:i w:val="0"/>
          <w:color w:val="000000" w:themeColor="text1"/>
          <w:lang w:val="ru-RU"/>
        </w:rPr>
        <w:t>ставку</w:t>
      </w:r>
      <w:r w:rsidR="00B75560">
        <w:rPr>
          <w:rFonts w:ascii="Tahoma" w:hAnsi="Tahoma" w:cs="Tahoma"/>
          <w:b/>
          <w:i w:val="0"/>
          <w:color w:val="000000" w:themeColor="text1"/>
          <w:lang w:val="ru-RU"/>
        </w:rPr>
        <w:t xml:space="preserve"> </w:t>
      </w:r>
      <w:r w:rsidR="00AB3C0E">
        <w:rPr>
          <w:rFonts w:ascii="Tahoma" w:hAnsi="Tahoma" w:cs="Tahoma"/>
          <w:b/>
          <w:i w:val="0"/>
          <w:iCs w:val="0"/>
          <w:lang w:val="ru-RU"/>
        </w:rPr>
        <w:t>устройства</w:t>
      </w:r>
      <w:r w:rsidR="00277B52">
        <w:rPr>
          <w:rFonts w:ascii="Tahoma" w:hAnsi="Tahoma" w:cs="Tahoma"/>
          <w:b/>
          <w:i w:val="0"/>
          <w:iCs w:val="0"/>
          <w:lang w:val="ru-RU"/>
        </w:rPr>
        <w:t xml:space="preserve"> комплектного</w:t>
      </w:r>
      <w:r w:rsidR="00AB3C0E">
        <w:rPr>
          <w:rFonts w:ascii="Tahoma" w:hAnsi="Tahoma" w:cs="Tahoma"/>
          <w:b/>
          <w:i w:val="0"/>
          <w:iCs w:val="0"/>
          <w:lang w:val="ru-RU"/>
        </w:rPr>
        <w:t xml:space="preserve"> силового бесконтактного тиристорного </w:t>
      </w:r>
      <w:r w:rsidR="00AB3C0E" w:rsidRPr="000C78F2">
        <w:rPr>
          <w:rFonts w:ascii="Tahoma" w:hAnsi="Tahoma" w:cs="Tahoma"/>
          <w:b/>
          <w:i w:val="0"/>
          <w:color w:val="000000" w:themeColor="text1"/>
          <w:lang w:val="ru-RU"/>
        </w:rPr>
        <w:t>для</w:t>
      </w:r>
      <w:r w:rsidR="00045D85" w:rsidRPr="000C78F2">
        <w:rPr>
          <w:rFonts w:ascii="Tahoma" w:hAnsi="Tahoma" w:cs="Tahoma"/>
          <w:b/>
          <w:i w:val="0"/>
          <w:color w:val="000000" w:themeColor="text1"/>
          <w:lang w:val="ru-RU"/>
        </w:rPr>
        <w:t xml:space="preserve"> нужд</w:t>
      </w:r>
    </w:p>
    <w:p w14:paraId="056A236A" w14:textId="181C2234" w:rsidR="00A51474" w:rsidRPr="000C78F2" w:rsidRDefault="00136BB5" w:rsidP="00654C3F">
      <w:pPr>
        <w:pStyle w:val="a8"/>
        <w:jc w:val="center"/>
        <w:rPr>
          <w:rFonts w:ascii="Tahoma" w:hAnsi="Tahoma" w:cs="Tahoma"/>
          <w:b/>
          <w:i w:val="0"/>
          <w:color w:val="000000" w:themeColor="text1"/>
          <w:lang w:val="ru-RU"/>
        </w:rPr>
      </w:pPr>
      <w:r w:rsidRPr="000C78F2">
        <w:rPr>
          <w:rFonts w:ascii="Tahoma" w:hAnsi="Tahoma" w:cs="Tahoma"/>
          <w:b/>
          <w:i w:val="0"/>
          <w:color w:val="000000" w:themeColor="text1"/>
          <w:lang w:val="ru-RU"/>
        </w:rPr>
        <w:t xml:space="preserve"> </w:t>
      </w:r>
      <w:r w:rsidR="00654C3F" w:rsidRPr="000C78F2">
        <w:rPr>
          <w:rFonts w:ascii="Tahoma" w:hAnsi="Tahoma" w:cs="Tahoma"/>
          <w:b/>
          <w:i w:val="0"/>
          <w:color w:val="000000" w:themeColor="text1"/>
          <w:lang w:val="ru-RU"/>
        </w:rPr>
        <w:t xml:space="preserve">АО </w:t>
      </w:r>
      <w:r w:rsidR="00F86582">
        <w:rPr>
          <w:rFonts w:ascii="Tahoma" w:eastAsia="Calibri" w:hAnsi="Tahoma" w:cs="Tahoma"/>
          <w:b/>
          <w:i w:val="0"/>
          <w:color w:val="000000" w:themeColor="text1"/>
          <w:lang w:val="ru-RU"/>
        </w:rPr>
        <w:t>«</w:t>
      </w:r>
      <w:r w:rsidR="0016740E">
        <w:rPr>
          <w:rFonts w:ascii="Tahoma" w:eastAsia="Calibri" w:hAnsi="Tahoma" w:cs="Tahoma"/>
          <w:b/>
          <w:i w:val="0"/>
          <w:color w:val="000000" w:themeColor="text1"/>
          <w:lang w:val="ru-RU"/>
        </w:rPr>
        <w:t>КРП</w:t>
      </w:r>
      <w:r w:rsidR="00654C3F" w:rsidRPr="000C78F2">
        <w:rPr>
          <w:rFonts w:ascii="Tahoma" w:eastAsia="Calibri" w:hAnsi="Tahoma" w:cs="Tahoma"/>
          <w:b/>
          <w:i w:val="0"/>
          <w:color w:val="000000" w:themeColor="text1"/>
          <w:lang w:val="ru-RU"/>
        </w:rPr>
        <w:t>».</w:t>
      </w:r>
    </w:p>
    <w:p w14:paraId="53DD4A6F" w14:textId="77777777" w:rsidR="005D5A3F" w:rsidRPr="000C78F2" w:rsidRDefault="005D5A3F" w:rsidP="00580B82">
      <w:pPr>
        <w:spacing w:after="0" w:line="240" w:lineRule="auto"/>
        <w:jc w:val="center"/>
        <w:rPr>
          <w:rFonts w:ascii="Tahoma" w:hAnsi="Tahoma" w:cs="Tahoma"/>
          <w:color w:val="000000" w:themeColor="text1"/>
          <w:sz w:val="20"/>
          <w:szCs w:val="20"/>
        </w:rPr>
      </w:pP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4"/>
        <w:gridCol w:w="1868"/>
        <w:gridCol w:w="7639"/>
      </w:tblGrid>
      <w:tr w:rsidR="00BB659F" w:rsidRPr="00DE6A25" w14:paraId="7E1FD1C1" w14:textId="77777777" w:rsidTr="00DD7D0D">
        <w:trPr>
          <w:trHeight w:val="170"/>
          <w:jc w:val="center"/>
        </w:trPr>
        <w:tc>
          <w:tcPr>
            <w:tcW w:w="694" w:type="dxa"/>
          </w:tcPr>
          <w:p w14:paraId="6B7D759D" w14:textId="77777777" w:rsidR="0063101F" w:rsidRPr="00DE6A25" w:rsidRDefault="006F6A29" w:rsidP="00CC0C93">
            <w:pPr>
              <w:spacing w:after="0" w:line="240" w:lineRule="auto"/>
              <w:jc w:val="center"/>
              <w:rPr>
                <w:rFonts w:ascii="Tahoma" w:eastAsia="Calibri" w:hAnsi="Tahoma" w:cs="Tahoma"/>
                <w:iCs/>
                <w:color w:val="000000" w:themeColor="text1"/>
                <w:sz w:val="22"/>
                <w:szCs w:val="22"/>
              </w:rPr>
            </w:pPr>
            <w:r w:rsidRPr="00DE6A25">
              <w:rPr>
                <w:rFonts w:ascii="Tahoma" w:eastAsia="Calibri" w:hAnsi="Tahoma" w:cs="Tahoma"/>
                <w:iCs/>
                <w:color w:val="000000" w:themeColor="text1"/>
                <w:sz w:val="22"/>
                <w:szCs w:val="22"/>
              </w:rPr>
              <w:t>№ п/п</w:t>
            </w:r>
          </w:p>
        </w:tc>
        <w:tc>
          <w:tcPr>
            <w:tcW w:w="1868" w:type="dxa"/>
          </w:tcPr>
          <w:p w14:paraId="4715FA73" w14:textId="77777777" w:rsidR="0063101F" w:rsidRPr="00DE6A25" w:rsidRDefault="0063101F" w:rsidP="008D60D2">
            <w:pPr>
              <w:spacing w:after="0" w:line="240" w:lineRule="auto"/>
              <w:rPr>
                <w:rFonts w:ascii="Tahoma" w:eastAsia="Calibri" w:hAnsi="Tahoma" w:cs="Tahoma"/>
                <w:iCs/>
                <w:color w:val="000000" w:themeColor="text1"/>
                <w:sz w:val="22"/>
                <w:szCs w:val="22"/>
              </w:rPr>
            </w:pPr>
            <w:r w:rsidRPr="00DE6A25">
              <w:rPr>
                <w:rFonts w:ascii="Tahoma" w:eastAsia="Calibri" w:hAnsi="Tahoma" w:cs="Tahoma"/>
                <w:iCs/>
                <w:color w:val="000000" w:themeColor="text1"/>
                <w:sz w:val="22"/>
                <w:szCs w:val="22"/>
              </w:rPr>
              <w:t>Перечень основных данных и требований</w:t>
            </w:r>
          </w:p>
        </w:tc>
        <w:tc>
          <w:tcPr>
            <w:tcW w:w="7639" w:type="dxa"/>
            <w:vAlign w:val="center"/>
          </w:tcPr>
          <w:p w14:paraId="3135F5B4" w14:textId="77777777" w:rsidR="0063101F" w:rsidRPr="00DE6A25" w:rsidRDefault="0063101F" w:rsidP="00CC0C93">
            <w:pPr>
              <w:snapToGrid w:val="0"/>
              <w:spacing w:after="0" w:line="240" w:lineRule="auto"/>
              <w:rPr>
                <w:rFonts w:ascii="Tahoma" w:eastAsia="Calibri" w:hAnsi="Tahoma" w:cs="Tahoma"/>
                <w:color w:val="000000" w:themeColor="text1"/>
                <w:sz w:val="22"/>
                <w:szCs w:val="22"/>
              </w:rPr>
            </w:pPr>
            <w:r w:rsidRPr="00DE6A25">
              <w:rPr>
                <w:rFonts w:ascii="Tahoma" w:eastAsia="Calibri" w:hAnsi="Tahoma" w:cs="Tahoma"/>
                <w:color w:val="000000" w:themeColor="text1"/>
                <w:sz w:val="22"/>
                <w:szCs w:val="22"/>
              </w:rPr>
              <w:t>Содержание</w:t>
            </w:r>
          </w:p>
        </w:tc>
      </w:tr>
      <w:tr w:rsidR="00B5037B" w:rsidRPr="00DE6A25" w14:paraId="271EF695" w14:textId="77777777" w:rsidTr="001437AF">
        <w:trPr>
          <w:trHeight w:val="522"/>
          <w:jc w:val="center"/>
        </w:trPr>
        <w:tc>
          <w:tcPr>
            <w:tcW w:w="694" w:type="dxa"/>
          </w:tcPr>
          <w:p w14:paraId="25BED160" w14:textId="77777777" w:rsidR="00B5037B" w:rsidRPr="00DE6A25" w:rsidRDefault="00B5037B" w:rsidP="00CC0C93">
            <w:pPr>
              <w:spacing w:after="0" w:line="240" w:lineRule="auto"/>
              <w:jc w:val="center"/>
              <w:rPr>
                <w:rFonts w:ascii="Tahoma" w:eastAsia="Calibri" w:hAnsi="Tahoma" w:cs="Tahoma"/>
                <w:iCs/>
                <w:color w:val="000000" w:themeColor="text1"/>
                <w:sz w:val="22"/>
                <w:szCs w:val="22"/>
              </w:rPr>
            </w:pPr>
            <w:r w:rsidRPr="00DE6A25">
              <w:rPr>
                <w:rFonts w:ascii="Tahoma" w:eastAsia="Calibri" w:hAnsi="Tahoma" w:cs="Tahoma"/>
                <w:iCs/>
                <w:color w:val="000000" w:themeColor="text1"/>
                <w:sz w:val="22"/>
                <w:szCs w:val="22"/>
              </w:rPr>
              <w:t>1</w:t>
            </w:r>
          </w:p>
        </w:tc>
        <w:tc>
          <w:tcPr>
            <w:tcW w:w="1868" w:type="dxa"/>
          </w:tcPr>
          <w:p w14:paraId="247317E2" w14:textId="77777777" w:rsidR="00B5037B" w:rsidRPr="00DE6A25" w:rsidRDefault="00B5037B" w:rsidP="008D60D2">
            <w:pPr>
              <w:spacing w:after="0" w:line="240" w:lineRule="auto"/>
              <w:rPr>
                <w:rFonts w:ascii="Tahoma" w:eastAsia="Calibri" w:hAnsi="Tahoma" w:cs="Tahoma"/>
                <w:iCs/>
                <w:color w:val="000000" w:themeColor="text1"/>
                <w:sz w:val="22"/>
                <w:szCs w:val="22"/>
              </w:rPr>
            </w:pPr>
            <w:r w:rsidRPr="00DE6A25">
              <w:rPr>
                <w:rFonts w:ascii="Tahoma" w:eastAsia="Calibri" w:hAnsi="Tahoma" w:cs="Tahoma"/>
                <w:iCs/>
                <w:color w:val="000000" w:themeColor="text1"/>
                <w:sz w:val="22"/>
                <w:szCs w:val="22"/>
              </w:rPr>
              <w:t>Предмет закупки</w:t>
            </w:r>
          </w:p>
        </w:tc>
        <w:tc>
          <w:tcPr>
            <w:tcW w:w="7639" w:type="dxa"/>
            <w:vAlign w:val="center"/>
          </w:tcPr>
          <w:p w14:paraId="6E6801EE" w14:textId="2B80A6A6" w:rsidR="00B5037B" w:rsidRPr="001437AF" w:rsidRDefault="007D3E0E" w:rsidP="00B51FAC">
            <w:pPr>
              <w:snapToGrid w:val="0"/>
              <w:spacing w:after="0" w:line="240" w:lineRule="auto"/>
              <w:jc w:val="both"/>
              <w:rPr>
                <w:rFonts w:ascii="Tahoma" w:hAnsi="Tahoma" w:cs="Tahoma"/>
                <w:sz w:val="22"/>
                <w:szCs w:val="22"/>
              </w:rPr>
            </w:pPr>
            <w:r>
              <w:rPr>
                <w:rFonts w:ascii="Tahoma" w:hAnsi="Tahoma" w:cs="Tahoma"/>
                <w:sz w:val="22"/>
                <w:szCs w:val="22"/>
              </w:rPr>
              <w:t>Поставка</w:t>
            </w:r>
            <w:r w:rsidR="0092766D">
              <w:rPr>
                <w:rFonts w:ascii="Tahoma" w:hAnsi="Tahoma" w:cs="Tahoma"/>
                <w:sz w:val="22"/>
                <w:szCs w:val="22"/>
              </w:rPr>
              <w:t xml:space="preserve">, </w:t>
            </w:r>
            <w:r w:rsidR="0092766D" w:rsidRPr="0092766D">
              <w:rPr>
                <w:rFonts w:ascii="Tahoma" w:hAnsi="Tahoma" w:cs="Tahoma"/>
                <w:sz w:val="22"/>
                <w:szCs w:val="22"/>
              </w:rPr>
              <w:t>монтаж и пусконаладка</w:t>
            </w:r>
            <w:r>
              <w:t xml:space="preserve"> </w:t>
            </w:r>
            <w:r w:rsidR="00277B52" w:rsidRPr="00277B52">
              <w:rPr>
                <w:rFonts w:ascii="Tahoma" w:hAnsi="Tahoma" w:cs="Tahoma"/>
                <w:iCs/>
                <w:sz w:val="22"/>
              </w:rPr>
              <w:t xml:space="preserve">устройства </w:t>
            </w:r>
            <w:r w:rsidR="001A6652" w:rsidRPr="00277B52">
              <w:rPr>
                <w:rFonts w:ascii="Tahoma" w:hAnsi="Tahoma" w:cs="Tahoma"/>
                <w:iCs/>
                <w:sz w:val="22"/>
              </w:rPr>
              <w:t>комплектного силового бесконтактного тиристорного</w:t>
            </w:r>
            <w:r w:rsidR="001A6652">
              <w:rPr>
                <w:rFonts w:ascii="Tahoma" w:hAnsi="Tahoma" w:cs="Tahoma"/>
                <w:iCs/>
                <w:sz w:val="22"/>
              </w:rPr>
              <w:t xml:space="preserve"> УКТ-К16,</w:t>
            </w:r>
            <w:r w:rsidR="00277B52">
              <w:rPr>
                <w:rFonts w:ascii="Tahoma" w:hAnsi="Tahoma" w:cs="Tahoma"/>
                <w:iCs/>
                <w:sz w:val="22"/>
              </w:rPr>
              <w:t xml:space="preserve"> предназначенного для управления асинхронными крановыми приводами портального крана «Кировец КПП 16 (20/32)</w:t>
            </w:r>
            <w:r w:rsidR="005169E7" w:rsidRPr="00277B52">
              <w:rPr>
                <w:rFonts w:ascii="Tahoma" w:hAnsi="Tahoma" w:cs="Tahoma"/>
                <w:sz w:val="20"/>
                <w:szCs w:val="22"/>
              </w:rPr>
              <w:t xml:space="preserve"> </w:t>
            </w:r>
            <w:r w:rsidR="00E94EDB" w:rsidRPr="00DE6A25">
              <w:rPr>
                <w:rFonts w:ascii="Tahoma" w:hAnsi="Tahoma" w:cs="Tahoma"/>
                <w:sz w:val="22"/>
                <w:szCs w:val="22"/>
              </w:rPr>
              <w:t>для н</w:t>
            </w:r>
            <w:r w:rsidR="00F86582">
              <w:rPr>
                <w:rFonts w:ascii="Tahoma" w:hAnsi="Tahoma" w:cs="Tahoma"/>
                <w:sz w:val="22"/>
                <w:szCs w:val="22"/>
              </w:rPr>
              <w:t xml:space="preserve">ужд </w:t>
            </w:r>
            <w:r w:rsidR="001437AF">
              <w:rPr>
                <w:rFonts w:ascii="Tahoma" w:hAnsi="Tahoma" w:cs="Tahoma"/>
                <w:sz w:val="22"/>
                <w:szCs w:val="22"/>
              </w:rPr>
              <w:t>АО «КРП</w:t>
            </w:r>
            <w:r w:rsidR="001437AF" w:rsidRPr="00DE6A25">
              <w:rPr>
                <w:rFonts w:ascii="Tahoma" w:hAnsi="Tahoma" w:cs="Tahoma"/>
                <w:sz w:val="22"/>
                <w:szCs w:val="22"/>
              </w:rPr>
              <w:t>».</w:t>
            </w:r>
          </w:p>
        </w:tc>
      </w:tr>
      <w:tr w:rsidR="00966028" w:rsidRPr="00DE6A25" w14:paraId="630B768F" w14:textId="77777777" w:rsidTr="00DD7D0D">
        <w:trPr>
          <w:trHeight w:val="170"/>
          <w:jc w:val="center"/>
        </w:trPr>
        <w:tc>
          <w:tcPr>
            <w:tcW w:w="694" w:type="dxa"/>
          </w:tcPr>
          <w:p w14:paraId="69E673FD" w14:textId="77777777" w:rsidR="00966028" w:rsidRPr="00DE6A25" w:rsidRDefault="00966028" w:rsidP="00966028">
            <w:pPr>
              <w:spacing w:after="0" w:line="240" w:lineRule="auto"/>
              <w:jc w:val="center"/>
              <w:rPr>
                <w:rFonts w:ascii="Tahoma" w:eastAsia="Calibri" w:hAnsi="Tahoma" w:cs="Tahoma"/>
                <w:iCs/>
                <w:color w:val="000000" w:themeColor="text1"/>
                <w:sz w:val="22"/>
                <w:szCs w:val="22"/>
              </w:rPr>
            </w:pPr>
            <w:r w:rsidRPr="00DE6A25">
              <w:rPr>
                <w:rFonts w:ascii="Tahoma" w:eastAsia="Calibri" w:hAnsi="Tahoma" w:cs="Tahoma"/>
                <w:iCs/>
                <w:color w:val="000000" w:themeColor="text1"/>
                <w:sz w:val="22"/>
                <w:szCs w:val="22"/>
              </w:rPr>
              <w:t>2</w:t>
            </w:r>
          </w:p>
        </w:tc>
        <w:tc>
          <w:tcPr>
            <w:tcW w:w="1868" w:type="dxa"/>
          </w:tcPr>
          <w:p w14:paraId="48FCA426" w14:textId="77777777" w:rsidR="00966028" w:rsidRPr="00DE6A25" w:rsidRDefault="00966028" w:rsidP="00966028">
            <w:pPr>
              <w:spacing w:after="0" w:line="240" w:lineRule="auto"/>
              <w:rPr>
                <w:rFonts w:ascii="Tahoma" w:eastAsia="Calibri" w:hAnsi="Tahoma" w:cs="Tahoma"/>
                <w:iCs/>
                <w:color w:val="000000" w:themeColor="text1"/>
                <w:sz w:val="22"/>
                <w:szCs w:val="22"/>
              </w:rPr>
            </w:pPr>
            <w:r w:rsidRPr="00DE6A25">
              <w:rPr>
                <w:rFonts w:ascii="Tahoma" w:eastAsia="Calibri" w:hAnsi="Tahoma" w:cs="Tahoma"/>
                <w:iCs/>
                <w:color w:val="000000" w:themeColor="text1"/>
                <w:sz w:val="22"/>
                <w:szCs w:val="22"/>
              </w:rPr>
              <w:t>Цель закупки</w:t>
            </w:r>
          </w:p>
        </w:tc>
        <w:tc>
          <w:tcPr>
            <w:tcW w:w="7639" w:type="dxa"/>
            <w:vAlign w:val="center"/>
          </w:tcPr>
          <w:p w14:paraId="1F322D95" w14:textId="53977E12" w:rsidR="00966028" w:rsidRPr="00DE6A25" w:rsidRDefault="00542221" w:rsidP="00277B52">
            <w:pPr>
              <w:spacing w:after="0"/>
              <w:rPr>
                <w:rFonts w:ascii="Tahoma" w:hAnsi="Tahoma" w:cs="Tahoma"/>
                <w:sz w:val="22"/>
                <w:szCs w:val="22"/>
              </w:rPr>
            </w:pPr>
            <w:r>
              <w:rPr>
                <w:rFonts w:ascii="Tahoma" w:hAnsi="Tahoma" w:cs="Tahoma"/>
                <w:sz w:val="22"/>
                <w:szCs w:val="22"/>
              </w:rPr>
              <w:t xml:space="preserve">В рамках </w:t>
            </w:r>
            <w:r w:rsidR="00E90520" w:rsidRPr="00E90520">
              <w:rPr>
                <w:rFonts w:ascii="Tahoma" w:hAnsi="Tahoma" w:cs="Tahoma"/>
                <w:sz w:val="22"/>
                <w:szCs w:val="22"/>
              </w:rPr>
              <w:t xml:space="preserve">исполнения </w:t>
            </w:r>
            <w:r w:rsidR="00253365">
              <w:rPr>
                <w:rFonts w:ascii="Tahoma" w:hAnsi="Tahoma" w:cs="Tahoma"/>
                <w:sz w:val="22"/>
                <w:szCs w:val="22"/>
              </w:rPr>
              <w:t xml:space="preserve">плана ремонтов </w:t>
            </w:r>
            <w:r w:rsidR="001437AF">
              <w:rPr>
                <w:rFonts w:ascii="Tahoma" w:hAnsi="Tahoma" w:cs="Tahoma"/>
                <w:sz w:val="22"/>
                <w:szCs w:val="22"/>
              </w:rPr>
              <w:t>202</w:t>
            </w:r>
            <w:r w:rsidR="00277B52">
              <w:rPr>
                <w:rFonts w:ascii="Tahoma" w:hAnsi="Tahoma" w:cs="Tahoma"/>
                <w:sz w:val="22"/>
                <w:szCs w:val="22"/>
              </w:rPr>
              <w:t>5</w:t>
            </w:r>
            <w:r w:rsidR="00ED263C">
              <w:rPr>
                <w:rFonts w:ascii="Tahoma" w:hAnsi="Tahoma" w:cs="Tahoma"/>
                <w:sz w:val="22"/>
                <w:szCs w:val="22"/>
              </w:rPr>
              <w:t xml:space="preserve"> </w:t>
            </w:r>
            <w:r w:rsidR="00DA4361" w:rsidRPr="00DA4361">
              <w:rPr>
                <w:rFonts w:ascii="Tahoma" w:hAnsi="Tahoma" w:cs="Tahoma"/>
                <w:sz w:val="22"/>
                <w:szCs w:val="22"/>
              </w:rPr>
              <w:t>г</w:t>
            </w:r>
            <w:r w:rsidR="00E90520">
              <w:rPr>
                <w:rFonts w:ascii="Tahoma" w:hAnsi="Tahoma" w:cs="Tahoma"/>
                <w:sz w:val="22"/>
                <w:szCs w:val="22"/>
              </w:rPr>
              <w:t>од.</w:t>
            </w:r>
          </w:p>
        </w:tc>
      </w:tr>
      <w:tr w:rsidR="00966028" w:rsidRPr="00DE6A25" w14:paraId="0F73095C" w14:textId="77777777" w:rsidTr="00DD7D0D">
        <w:trPr>
          <w:trHeight w:val="170"/>
          <w:jc w:val="center"/>
        </w:trPr>
        <w:tc>
          <w:tcPr>
            <w:tcW w:w="694" w:type="dxa"/>
          </w:tcPr>
          <w:p w14:paraId="49D02616" w14:textId="77777777" w:rsidR="00966028" w:rsidRPr="00DE6A25" w:rsidRDefault="00AF09E5" w:rsidP="00AF09E5">
            <w:pPr>
              <w:spacing w:after="0" w:line="240" w:lineRule="auto"/>
              <w:jc w:val="center"/>
              <w:rPr>
                <w:rFonts w:ascii="Tahoma" w:eastAsia="Calibri" w:hAnsi="Tahoma" w:cs="Tahoma"/>
                <w:iCs/>
                <w:color w:val="000000" w:themeColor="text1"/>
                <w:sz w:val="22"/>
                <w:szCs w:val="22"/>
              </w:rPr>
            </w:pPr>
            <w:r w:rsidRPr="00DE6A25">
              <w:rPr>
                <w:rFonts w:ascii="Tahoma" w:eastAsia="Calibri" w:hAnsi="Tahoma" w:cs="Tahoma"/>
                <w:iCs/>
                <w:color w:val="000000" w:themeColor="text1"/>
                <w:sz w:val="22"/>
                <w:szCs w:val="22"/>
              </w:rPr>
              <w:t>3</w:t>
            </w:r>
          </w:p>
        </w:tc>
        <w:tc>
          <w:tcPr>
            <w:tcW w:w="1868" w:type="dxa"/>
          </w:tcPr>
          <w:p w14:paraId="51520789" w14:textId="77777777" w:rsidR="00966028" w:rsidRPr="00DE6A25" w:rsidRDefault="00966028" w:rsidP="00966028">
            <w:pPr>
              <w:spacing w:after="0" w:line="240" w:lineRule="auto"/>
              <w:rPr>
                <w:rFonts w:ascii="Tahoma" w:eastAsia="Calibri" w:hAnsi="Tahoma" w:cs="Tahoma"/>
                <w:iCs/>
                <w:color w:val="000000" w:themeColor="text1"/>
                <w:sz w:val="22"/>
                <w:szCs w:val="22"/>
              </w:rPr>
            </w:pPr>
            <w:r w:rsidRPr="00DE6A25">
              <w:rPr>
                <w:rFonts w:ascii="Tahoma" w:eastAsia="Calibri" w:hAnsi="Tahoma" w:cs="Tahoma"/>
                <w:iCs/>
                <w:color w:val="000000" w:themeColor="text1"/>
                <w:sz w:val="22"/>
                <w:szCs w:val="22"/>
              </w:rPr>
              <w:t>Место поставки</w:t>
            </w:r>
          </w:p>
        </w:tc>
        <w:tc>
          <w:tcPr>
            <w:tcW w:w="7639" w:type="dxa"/>
            <w:vAlign w:val="center"/>
          </w:tcPr>
          <w:p w14:paraId="0B7A323A" w14:textId="08D1C8ED" w:rsidR="00966028" w:rsidRDefault="00966028" w:rsidP="00966028">
            <w:pPr>
              <w:snapToGrid w:val="0"/>
              <w:spacing w:after="0" w:line="240" w:lineRule="auto"/>
              <w:jc w:val="both"/>
              <w:rPr>
                <w:rFonts w:ascii="Tahoma" w:hAnsi="Tahoma" w:cs="Tahoma"/>
                <w:iCs/>
                <w:color w:val="000000" w:themeColor="text1"/>
                <w:sz w:val="22"/>
                <w:szCs w:val="22"/>
              </w:rPr>
            </w:pPr>
            <w:r w:rsidRPr="00DE6A25">
              <w:rPr>
                <w:rFonts w:ascii="Tahoma" w:hAnsi="Tahoma" w:cs="Tahoma"/>
                <w:iCs/>
                <w:color w:val="000000" w:themeColor="text1"/>
                <w:sz w:val="22"/>
                <w:szCs w:val="22"/>
              </w:rPr>
              <w:t xml:space="preserve">Поставка </w:t>
            </w:r>
            <w:r w:rsidR="0092766D" w:rsidRPr="0092766D">
              <w:rPr>
                <w:rFonts w:ascii="Tahoma" w:hAnsi="Tahoma" w:cs="Tahoma"/>
                <w:iCs/>
                <w:color w:val="000000" w:themeColor="text1"/>
                <w:sz w:val="22"/>
                <w:szCs w:val="22"/>
              </w:rPr>
              <w:t xml:space="preserve">осуществляется </w:t>
            </w:r>
            <w:r w:rsidRPr="00DE6A25">
              <w:rPr>
                <w:rFonts w:ascii="Tahoma" w:hAnsi="Tahoma" w:cs="Tahoma"/>
                <w:iCs/>
                <w:color w:val="000000" w:themeColor="text1"/>
                <w:sz w:val="22"/>
                <w:szCs w:val="22"/>
              </w:rPr>
              <w:t>по адресу: 660059, РФ, Красноярский край, город Красноярск, улица Коммунальная, дом 2 (Центральный склад).</w:t>
            </w:r>
          </w:p>
          <w:p w14:paraId="52F8020A" w14:textId="32A6BBD6" w:rsidR="00C45071" w:rsidRPr="00DE6A25" w:rsidRDefault="00C45071" w:rsidP="00966028">
            <w:pPr>
              <w:snapToGrid w:val="0"/>
              <w:spacing w:after="0" w:line="240" w:lineRule="auto"/>
              <w:jc w:val="both"/>
              <w:rPr>
                <w:rFonts w:ascii="Tahoma" w:eastAsia="Calibri" w:hAnsi="Tahoma" w:cs="Tahoma"/>
                <w:color w:val="000000" w:themeColor="text1"/>
                <w:sz w:val="22"/>
                <w:szCs w:val="22"/>
              </w:rPr>
            </w:pPr>
            <w:r>
              <w:rPr>
                <w:rFonts w:ascii="Tahoma" w:hAnsi="Tahoma" w:cs="Tahoma"/>
                <w:iCs/>
                <w:color w:val="000000" w:themeColor="text1"/>
                <w:sz w:val="22"/>
                <w:szCs w:val="22"/>
              </w:rPr>
              <w:t>В</w:t>
            </w:r>
            <w:r w:rsidRPr="0092766D">
              <w:rPr>
                <w:rFonts w:ascii="Tahoma" w:hAnsi="Tahoma" w:cs="Tahoma"/>
                <w:iCs/>
                <w:color w:val="000000" w:themeColor="text1"/>
                <w:sz w:val="22"/>
                <w:szCs w:val="22"/>
              </w:rPr>
              <w:t>ыполнение работ</w:t>
            </w:r>
            <w:r>
              <w:rPr>
                <w:rFonts w:ascii="Tahoma" w:hAnsi="Tahoma" w:cs="Tahoma"/>
                <w:iCs/>
                <w:color w:val="000000" w:themeColor="text1"/>
                <w:sz w:val="22"/>
                <w:szCs w:val="22"/>
              </w:rPr>
              <w:t xml:space="preserve"> по монтажу и пусконаладке</w:t>
            </w:r>
            <w:r w:rsidRPr="0092766D">
              <w:rPr>
                <w:rFonts w:ascii="Tahoma" w:hAnsi="Tahoma" w:cs="Tahoma"/>
                <w:iCs/>
                <w:color w:val="000000" w:themeColor="text1"/>
                <w:sz w:val="22"/>
                <w:szCs w:val="22"/>
              </w:rPr>
              <w:t xml:space="preserve"> осуществляется </w:t>
            </w:r>
            <w:r w:rsidRPr="00DE6A25">
              <w:rPr>
                <w:rFonts w:ascii="Tahoma" w:hAnsi="Tahoma" w:cs="Tahoma"/>
                <w:iCs/>
                <w:color w:val="000000" w:themeColor="text1"/>
                <w:sz w:val="22"/>
                <w:szCs w:val="22"/>
              </w:rPr>
              <w:t>по адресу</w:t>
            </w:r>
            <w:r>
              <w:rPr>
                <w:rFonts w:ascii="Tahoma" w:hAnsi="Tahoma" w:cs="Tahoma"/>
                <w:iCs/>
                <w:color w:val="000000" w:themeColor="text1"/>
                <w:sz w:val="22"/>
                <w:szCs w:val="22"/>
              </w:rPr>
              <w:t xml:space="preserve">: </w:t>
            </w:r>
            <w:r w:rsidR="00BB17FC" w:rsidRPr="00BB17FC">
              <w:rPr>
                <w:rFonts w:ascii="Tahoma" w:hAnsi="Tahoma" w:cs="Tahoma"/>
                <w:iCs/>
                <w:color w:val="000000" w:themeColor="text1"/>
                <w:sz w:val="22"/>
                <w:szCs w:val="22"/>
              </w:rPr>
              <w:t>662520</w:t>
            </w:r>
            <w:r w:rsidR="00BB17FC">
              <w:rPr>
                <w:rFonts w:ascii="Tahoma" w:hAnsi="Tahoma" w:cs="Tahoma"/>
                <w:iCs/>
                <w:color w:val="000000" w:themeColor="text1"/>
                <w:sz w:val="22"/>
                <w:szCs w:val="22"/>
              </w:rPr>
              <w:t xml:space="preserve">, </w:t>
            </w:r>
            <w:r w:rsidRPr="008623B4">
              <w:rPr>
                <w:rFonts w:ascii="Tahoma" w:hAnsi="Tahoma" w:cs="Tahoma"/>
                <w:iCs/>
                <w:color w:val="000000" w:themeColor="text1"/>
                <w:sz w:val="22"/>
                <w:szCs w:val="22"/>
              </w:rPr>
              <w:t>Красноярский край, Емельяновский район, 3,5 км. юго-восточнее д. Песчанка, Грузовой участок «Песчанка»</w:t>
            </w:r>
          </w:p>
        </w:tc>
      </w:tr>
      <w:tr w:rsidR="00DE6A25" w:rsidRPr="00DE6A25" w14:paraId="0EEB50AC" w14:textId="77777777" w:rsidTr="003362C9">
        <w:trPr>
          <w:trHeight w:val="170"/>
          <w:jc w:val="center"/>
        </w:trPr>
        <w:tc>
          <w:tcPr>
            <w:tcW w:w="694" w:type="dxa"/>
          </w:tcPr>
          <w:p w14:paraId="4B3ACC16" w14:textId="77777777" w:rsidR="00DE6A25" w:rsidRPr="00DE6A25" w:rsidRDefault="00DE6A25" w:rsidP="00DE6A25">
            <w:pPr>
              <w:spacing w:after="0" w:line="240" w:lineRule="auto"/>
              <w:jc w:val="center"/>
              <w:rPr>
                <w:rFonts w:ascii="Tahoma" w:eastAsia="Calibri" w:hAnsi="Tahoma" w:cs="Tahoma"/>
                <w:iCs/>
                <w:color w:val="000000" w:themeColor="text1"/>
                <w:sz w:val="22"/>
                <w:szCs w:val="22"/>
              </w:rPr>
            </w:pPr>
            <w:r w:rsidRPr="00DE6A25">
              <w:rPr>
                <w:rFonts w:ascii="Tahoma" w:eastAsia="Calibri" w:hAnsi="Tahoma" w:cs="Tahoma"/>
                <w:iCs/>
                <w:color w:val="000000" w:themeColor="text1"/>
                <w:sz w:val="22"/>
                <w:szCs w:val="22"/>
              </w:rPr>
              <w:t>4</w:t>
            </w:r>
          </w:p>
        </w:tc>
        <w:tc>
          <w:tcPr>
            <w:tcW w:w="1868" w:type="dxa"/>
            <w:tcBorders>
              <w:top w:val="nil"/>
              <w:left w:val="single" w:sz="4" w:space="0" w:color="auto"/>
              <w:bottom w:val="single" w:sz="4" w:space="0" w:color="auto"/>
              <w:right w:val="single" w:sz="4" w:space="0" w:color="auto"/>
            </w:tcBorders>
          </w:tcPr>
          <w:p w14:paraId="29B454A4" w14:textId="77777777" w:rsidR="00DE6A25" w:rsidRPr="00DE6A25" w:rsidRDefault="00DE6A25" w:rsidP="00DE6A25">
            <w:pPr>
              <w:spacing w:after="0" w:line="240" w:lineRule="auto"/>
              <w:ind w:right="-108"/>
              <w:rPr>
                <w:rFonts w:ascii="Tahoma" w:eastAsia="Calibri" w:hAnsi="Tahoma" w:cs="Tahoma"/>
                <w:iCs/>
                <w:color w:val="000000" w:themeColor="text1"/>
                <w:sz w:val="22"/>
                <w:szCs w:val="22"/>
              </w:rPr>
            </w:pPr>
            <w:r w:rsidRPr="00DE6A25">
              <w:rPr>
                <w:rFonts w:ascii="Tahoma" w:hAnsi="Tahoma" w:cs="Tahoma"/>
                <w:sz w:val="22"/>
                <w:szCs w:val="22"/>
              </w:rPr>
              <w:t xml:space="preserve">Сроки (периоды) и условия поставки </w:t>
            </w:r>
            <w:r>
              <w:rPr>
                <w:rFonts w:ascii="Tahoma" w:hAnsi="Tahoma" w:cs="Tahoma"/>
                <w:sz w:val="22"/>
                <w:szCs w:val="22"/>
              </w:rPr>
              <w:t>т</w:t>
            </w:r>
            <w:r w:rsidRPr="00DE6A25">
              <w:rPr>
                <w:rFonts w:ascii="Tahoma" w:hAnsi="Tahoma" w:cs="Tahoma"/>
                <w:sz w:val="22"/>
                <w:szCs w:val="22"/>
              </w:rPr>
              <w:t>овара</w:t>
            </w:r>
          </w:p>
        </w:tc>
        <w:tc>
          <w:tcPr>
            <w:tcW w:w="7639" w:type="dxa"/>
            <w:tcBorders>
              <w:top w:val="nil"/>
              <w:left w:val="nil"/>
              <w:bottom w:val="single" w:sz="4" w:space="0" w:color="auto"/>
              <w:right w:val="single" w:sz="4" w:space="0" w:color="auto"/>
            </w:tcBorders>
          </w:tcPr>
          <w:p w14:paraId="6478AB9F" w14:textId="3AC2956B" w:rsidR="00DE6A25" w:rsidRDefault="00DE6A25" w:rsidP="00803E66">
            <w:pPr>
              <w:snapToGrid w:val="0"/>
              <w:spacing w:after="0" w:line="240" w:lineRule="auto"/>
              <w:jc w:val="both"/>
              <w:rPr>
                <w:rFonts w:ascii="Tahoma" w:hAnsi="Tahoma" w:cs="Tahoma"/>
                <w:sz w:val="22"/>
                <w:szCs w:val="22"/>
              </w:rPr>
            </w:pPr>
            <w:r w:rsidRPr="00DE6A25">
              <w:rPr>
                <w:rFonts w:ascii="Tahoma" w:hAnsi="Tahoma" w:cs="Tahoma"/>
                <w:sz w:val="22"/>
                <w:szCs w:val="22"/>
              </w:rPr>
              <w:t xml:space="preserve">Поставка товара </w:t>
            </w:r>
            <w:r w:rsidR="00E756C6">
              <w:rPr>
                <w:rFonts w:ascii="Tahoma" w:hAnsi="Tahoma" w:cs="Tahoma"/>
                <w:sz w:val="22"/>
                <w:szCs w:val="22"/>
              </w:rPr>
              <w:t xml:space="preserve">и монтаж </w:t>
            </w:r>
            <w:r w:rsidRPr="00DE6A25">
              <w:rPr>
                <w:rFonts w:ascii="Tahoma" w:hAnsi="Tahoma" w:cs="Tahoma"/>
                <w:sz w:val="22"/>
                <w:szCs w:val="22"/>
              </w:rPr>
              <w:t xml:space="preserve">производится в течение </w:t>
            </w:r>
            <w:r w:rsidR="00803E66">
              <w:rPr>
                <w:rFonts w:ascii="Tahoma" w:hAnsi="Tahoma" w:cs="Tahoma"/>
                <w:sz w:val="22"/>
                <w:szCs w:val="22"/>
              </w:rPr>
              <w:t>12</w:t>
            </w:r>
            <w:r w:rsidR="0029358B">
              <w:rPr>
                <w:rFonts w:ascii="Tahoma" w:hAnsi="Tahoma" w:cs="Tahoma"/>
                <w:sz w:val="22"/>
                <w:szCs w:val="22"/>
              </w:rPr>
              <w:t>0</w:t>
            </w:r>
            <w:r w:rsidRPr="00DE6A25">
              <w:rPr>
                <w:rFonts w:ascii="Tahoma" w:hAnsi="Tahoma" w:cs="Tahoma"/>
                <w:sz w:val="22"/>
                <w:szCs w:val="22"/>
              </w:rPr>
              <w:t xml:space="preserve"> </w:t>
            </w:r>
            <w:r w:rsidR="0029358B">
              <w:rPr>
                <w:rFonts w:ascii="Tahoma" w:hAnsi="Tahoma" w:cs="Tahoma"/>
                <w:sz w:val="22"/>
                <w:szCs w:val="22"/>
              </w:rPr>
              <w:t>рабочих</w:t>
            </w:r>
            <w:r w:rsidRPr="00DE6A25">
              <w:rPr>
                <w:rFonts w:ascii="Tahoma" w:hAnsi="Tahoma" w:cs="Tahoma"/>
                <w:sz w:val="22"/>
                <w:szCs w:val="22"/>
              </w:rPr>
              <w:t xml:space="preserve"> дней с даты подписания договора. </w:t>
            </w:r>
          </w:p>
          <w:p w14:paraId="479ECDF8" w14:textId="6620D8E9" w:rsidR="00C9485C" w:rsidRPr="007D0609" w:rsidRDefault="00C9485C" w:rsidP="00C9485C">
            <w:pPr>
              <w:numPr>
                <w:ilvl w:val="0"/>
                <w:numId w:val="44"/>
              </w:numPr>
              <w:snapToGrid w:val="0"/>
              <w:spacing w:after="0" w:line="240" w:lineRule="auto"/>
              <w:ind w:left="0" w:firstLine="462"/>
              <w:jc w:val="both"/>
              <w:rPr>
                <w:rFonts w:ascii="Tahoma" w:hAnsi="Tahoma" w:cs="Tahoma"/>
                <w:sz w:val="22"/>
                <w:szCs w:val="22"/>
              </w:rPr>
            </w:pPr>
            <w:r w:rsidRPr="007D0609">
              <w:rPr>
                <w:rFonts w:ascii="Tahoma" w:hAnsi="Tahoma" w:cs="Tahoma"/>
                <w:sz w:val="22"/>
                <w:szCs w:val="22"/>
              </w:rPr>
              <w:t>Поставка, монтаж и пусконаладка осуществляется силами Поставщика и за счет средств Поставщика (на территори</w:t>
            </w:r>
            <w:r w:rsidR="001D5097">
              <w:rPr>
                <w:rFonts w:ascii="Tahoma" w:hAnsi="Tahoma" w:cs="Tahoma"/>
                <w:sz w:val="22"/>
                <w:szCs w:val="22"/>
              </w:rPr>
              <w:t>и</w:t>
            </w:r>
            <w:r>
              <w:rPr>
                <w:rFonts w:ascii="Tahoma" w:hAnsi="Tahoma" w:cs="Tahoma"/>
                <w:sz w:val="22"/>
                <w:szCs w:val="22"/>
              </w:rPr>
              <w:t xml:space="preserve"> участка «Песчанка»</w:t>
            </w:r>
            <w:r w:rsidRPr="007D0609">
              <w:rPr>
                <w:rFonts w:ascii="Tahoma" w:hAnsi="Tahoma" w:cs="Tahoma"/>
                <w:sz w:val="22"/>
                <w:szCs w:val="22"/>
              </w:rPr>
              <w:t>).</w:t>
            </w:r>
          </w:p>
          <w:p w14:paraId="32507883" w14:textId="77777777" w:rsidR="00C9485C" w:rsidRPr="007D0609" w:rsidRDefault="00C9485C" w:rsidP="00C9485C">
            <w:pPr>
              <w:numPr>
                <w:ilvl w:val="0"/>
                <w:numId w:val="44"/>
              </w:numPr>
              <w:snapToGrid w:val="0"/>
              <w:spacing w:after="0" w:line="240" w:lineRule="auto"/>
              <w:ind w:left="0" w:firstLine="462"/>
              <w:jc w:val="both"/>
              <w:rPr>
                <w:rFonts w:ascii="Tahoma" w:hAnsi="Tahoma" w:cs="Tahoma"/>
                <w:sz w:val="22"/>
                <w:szCs w:val="22"/>
              </w:rPr>
            </w:pPr>
            <w:r w:rsidRPr="007D0609">
              <w:rPr>
                <w:rFonts w:ascii="Tahoma" w:hAnsi="Tahoma" w:cs="Tahoma"/>
                <w:sz w:val="22"/>
                <w:szCs w:val="22"/>
              </w:rPr>
              <w:t>В стоимость работ должны быть включены все расходы, связанные с выполнением работ, стоимость материалов, доставкой к объекту рабочих, оборудования и материалов, уборкой территории и вывозом строительного мусора.</w:t>
            </w:r>
          </w:p>
          <w:p w14:paraId="3A59AFFA" w14:textId="77777777" w:rsidR="00C9485C" w:rsidRPr="007D0609" w:rsidRDefault="00C9485C" w:rsidP="00C9485C">
            <w:pPr>
              <w:numPr>
                <w:ilvl w:val="0"/>
                <w:numId w:val="44"/>
              </w:numPr>
              <w:snapToGrid w:val="0"/>
              <w:spacing w:after="0" w:line="240" w:lineRule="auto"/>
              <w:ind w:left="0" w:firstLine="462"/>
              <w:jc w:val="both"/>
              <w:rPr>
                <w:rFonts w:ascii="Tahoma" w:hAnsi="Tahoma" w:cs="Tahoma"/>
                <w:sz w:val="22"/>
                <w:szCs w:val="22"/>
              </w:rPr>
            </w:pPr>
            <w:r w:rsidRPr="007D0609">
              <w:rPr>
                <w:rFonts w:ascii="Tahoma" w:hAnsi="Tahoma" w:cs="Tahoma"/>
                <w:sz w:val="22"/>
                <w:szCs w:val="22"/>
              </w:rPr>
              <w:t>Места хранения отходов и материалов должны быть согласованы с Заказчиком до начала выполнения работ. Заказчик не несет ответственности за сохранность материалов Подрядчика.</w:t>
            </w:r>
          </w:p>
          <w:p w14:paraId="1DC0E84F" w14:textId="77777777" w:rsidR="00C9485C" w:rsidRPr="007D0609" w:rsidRDefault="00C9485C" w:rsidP="00C9485C">
            <w:pPr>
              <w:numPr>
                <w:ilvl w:val="0"/>
                <w:numId w:val="44"/>
              </w:numPr>
              <w:snapToGrid w:val="0"/>
              <w:spacing w:after="0" w:line="240" w:lineRule="auto"/>
              <w:ind w:left="0" w:firstLine="462"/>
              <w:jc w:val="both"/>
              <w:rPr>
                <w:rFonts w:ascii="Tahoma" w:hAnsi="Tahoma" w:cs="Tahoma"/>
                <w:sz w:val="22"/>
                <w:szCs w:val="22"/>
              </w:rPr>
            </w:pPr>
            <w:r w:rsidRPr="007D0609">
              <w:rPr>
                <w:rFonts w:ascii="Tahoma" w:hAnsi="Tahoma" w:cs="Tahoma"/>
                <w:sz w:val="22"/>
                <w:szCs w:val="22"/>
              </w:rPr>
              <w:t>Все работы выполняются с использованием собственных (арендованных) ресурсов Подрядчика (материалы, изделия, инструменты, конструкции, оборудование).</w:t>
            </w:r>
          </w:p>
          <w:p w14:paraId="0C9CD40D" w14:textId="77777777" w:rsidR="00C9485C" w:rsidRPr="007D0609" w:rsidRDefault="00C9485C" w:rsidP="00C9485C">
            <w:pPr>
              <w:numPr>
                <w:ilvl w:val="0"/>
                <w:numId w:val="44"/>
              </w:numPr>
              <w:snapToGrid w:val="0"/>
              <w:spacing w:after="0" w:line="240" w:lineRule="auto"/>
              <w:ind w:left="0" w:firstLine="462"/>
              <w:jc w:val="both"/>
              <w:rPr>
                <w:rFonts w:ascii="Tahoma" w:hAnsi="Tahoma" w:cs="Tahoma"/>
                <w:sz w:val="22"/>
                <w:szCs w:val="22"/>
              </w:rPr>
            </w:pPr>
            <w:r w:rsidRPr="007D0609">
              <w:rPr>
                <w:rFonts w:ascii="Tahoma" w:hAnsi="Tahoma" w:cs="Tahoma"/>
                <w:sz w:val="22"/>
                <w:szCs w:val="22"/>
              </w:rPr>
              <w:t>Не менее чем за пять календарных дней до даты начала выполнения работ на территории Заказчика Подрядчик обязан согласовать с Заказчиком списки Персонала, занятого на объекте с указанием паспортных данных сотрудников;</w:t>
            </w:r>
          </w:p>
          <w:p w14:paraId="777FB6C9" w14:textId="77777777" w:rsidR="00C9485C" w:rsidRPr="007D0609" w:rsidRDefault="00C9485C" w:rsidP="00C9485C">
            <w:pPr>
              <w:numPr>
                <w:ilvl w:val="0"/>
                <w:numId w:val="44"/>
              </w:numPr>
              <w:snapToGrid w:val="0"/>
              <w:spacing w:after="0" w:line="240" w:lineRule="auto"/>
              <w:ind w:left="0" w:firstLine="462"/>
              <w:jc w:val="both"/>
              <w:rPr>
                <w:rFonts w:ascii="Tahoma" w:hAnsi="Tahoma" w:cs="Tahoma"/>
                <w:sz w:val="22"/>
                <w:szCs w:val="22"/>
              </w:rPr>
            </w:pPr>
            <w:r w:rsidRPr="007D0609">
              <w:rPr>
                <w:rFonts w:ascii="Tahoma" w:hAnsi="Tahoma" w:cs="Tahoma"/>
                <w:sz w:val="22"/>
                <w:szCs w:val="22"/>
              </w:rPr>
              <w:t>Выполнить все работы, в том числе пусконаладочные и монтажные, настройку и испытания монтируемого оборудования, а также иные работы, обеспечивающих запуск оборудования в эксплуатацию;</w:t>
            </w:r>
          </w:p>
          <w:p w14:paraId="5D18BC16" w14:textId="77777777" w:rsidR="001D5097" w:rsidRPr="007D0609" w:rsidRDefault="001D5097" w:rsidP="001D5097">
            <w:pPr>
              <w:numPr>
                <w:ilvl w:val="0"/>
                <w:numId w:val="44"/>
              </w:numPr>
              <w:snapToGrid w:val="0"/>
              <w:spacing w:after="0" w:line="240" w:lineRule="auto"/>
              <w:ind w:left="0" w:firstLine="462"/>
              <w:jc w:val="both"/>
              <w:rPr>
                <w:rFonts w:ascii="Tahoma" w:hAnsi="Tahoma" w:cs="Tahoma"/>
                <w:sz w:val="22"/>
                <w:szCs w:val="22"/>
              </w:rPr>
            </w:pPr>
            <w:r w:rsidRPr="007D0609">
              <w:rPr>
                <w:rFonts w:ascii="Tahoma" w:hAnsi="Tahoma" w:cs="Tahoma"/>
                <w:sz w:val="22"/>
                <w:szCs w:val="22"/>
              </w:rPr>
              <w:t>Для контроля за качеством работ, принятия оперативных решений в ходе производства работ, Заказчик назначает своего представителя, который от имени Заказчика имеет право: присутствовать на объекте; производить соответствующие мероприятия, обеспечивающие контроль за качеством выполнения работ; отдавать письменные распоряжения о частичной и полной приостановке производства работ с указанием причин, о запрещении применения технических средств, не обеспечивающих установленный техническими условиями уровень качества; принимать выполненные объемы работ и давать письменные предписания об устранении дефектов и недостатков, а также устанавливать срок устранения дефектов и недостатков; осуществлять иные полномочия по осуществлению контроля за качеством работ.</w:t>
            </w:r>
          </w:p>
          <w:p w14:paraId="2C0A97BC" w14:textId="2A78CCEE" w:rsidR="00C9485C" w:rsidRPr="001D5097" w:rsidRDefault="001D5097" w:rsidP="00254C2F">
            <w:pPr>
              <w:numPr>
                <w:ilvl w:val="0"/>
                <w:numId w:val="44"/>
              </w:numPr>
              <w:snapToGrid w:val="0"/>
              <w:spacing w:after="0" w:line="240" w:lineRule="auto"/>
              <w:ind w:left="0" w:firstLine="462"/>
              <w:jc w:val="both"/>
              <w:rPr>
                <w:rFonts w:ascii="Tahoma" w:hAnsi="Tahoma" w:cs="Tahoma"/>
                <w:sz w:val="22"/>
                <w:szCs w:val="22"/>
              </w:rPr>
            </w:pPr>
            <w:r w:rsidRPr="001D5097">
              <w:rPr>
                <w:rFonts w:ascii="Tahoma" w:hAnsi="Tahoma" w:cs="Tahoma"/>
                <w:sz w:val="22"/>
                <w:szCs w:val="22"/>
              </w:rPr>
              <w:t xml:space="preserve">При выполнении скрытых работ, подрядчик обязан письменно уведомить Заказчика о сроках их выполнения не менее, чем за 24 часа до начала приемки скрытых работ. При отсутствии возможности со </w:t>
            </w:r>
            <w:r w:rsidRPr="001D5097">
              <w:rPr>
                <w:rFonts w:ascii="Tahoma" w:hAnsi="Tahoma" w:cs="Tahoma"/>
                <w:sz w:val="22"/>
                <w:szCs w:val="22"/>
              </w:rPr>
              <w:lastRenderedPageBreak/>
              <w:t>стороны Заказчика осуществить контроль за выполнением скрытых работ, Подрядчик обязан предоставить фотофиксацию выполняемых работ.</w:t>
            </w:r>
          </w:p>
          <w:p w14:paraId="061FD998" w14:textId="1F2A123E" w:rsidR="00C9485C" w:rsidRPr="00DE6A25" w:rsidRDefault="00C9485C" w:rsidP="00803E66">
            <w:pPr>
              <w:snapToGrid w:val="0"/>
              <w:spacing w:after="0" w:line="240" w:lineRule="auto"/>
              <w:jc w:val="both"/>
              <w:rPr>
                <w:rFonts w:ascii="Tahoma" w:eastAsia="Calibri" w:hAnsi="Tahoma" w:cs="Tahoma"/>
                <w:color w:val="000000" w:themeColor="text1"/>
                <w:sz w:val="22"/>
                <w:szCs w:val="22"/>
              </w:rPr>
            </w:pPr>
          </w:p>
        </w:tc>
      </w:tr>
      <w:tr w:rsidR="000C78F2" w:rsidRPr="00DE6A25" w14:paraId="6258E762" w14:textId="77777777" w:rsidTr="00F57E2E">
        <w:trPr>
          <w:trHeight w:val="1131"/>
          <w:jc w:val="center"/>
        </w:trPr>
        <w:tc>
          <w:tcPr>
            <w:tcW w:w="694" w:type="dxa"/>
          </w:tcPr>
          <w:p w14:paraId="74828FA7" w14:textId="77777777" w:rsidR="000C78F2" w:rsidRPr="00DE6A25" w:rsidRDefault="00DE6A25" w:rsidP="00DE6A25">
            <w:pPr>
              <w:spacing w:after="0" w:line="240" w:lineRule="auto"/>
              <w:jc w:val="center"/>
              <w:rPr>
                <w:rFonts w:ascii="Tahoma" w:eastAsia="Calibri" w:hAnsi="Tahoma" w:cs="Tahoma"/>
                <w:iCs/>
                <w:color w:val="000000" w:themeColor="text1"/>
                <w:sz w:val="22"/>
                <w:szCs w:val="22"/>
              </w:rPr>
            </w:pPr>
            <w:r w:rsidRPr="00DE6A25">
              <w:rPr>
                <w:rFonts w:ascii="Tahoma" w:eastAsia="Calibri" w:hAnsi="Tahoma" w:cs="Tahoma"/>
                <w:iCs/>
                <w:color w:val="000000" w:themeColor="text1"/>
                <w:sz w:val="22"/>
                <w:szCs w:val="22"/>
              </w:rPr>
              <w:lastRenderedPageBreak/>
              <w:t>5</w:t>
            </w:r>
          </w:p>
        </w:tc>
        <w:tc>
          <w:tcPr>
            <w:tcW w:w="1868" w:type="dxa"/>
          </w:tcPr>
          <w:p w14:paraId="4FCDEA36" w14:textId="77777777" w:rsidR="000C78F2" w:rsidRPr="00DE6A25" w:rsidRDefault="000C78F2" w:rsidP="000C78F2">
            <w:pPr>
              <w:spacing w:after="0" w:line="240" w:lineRule="auto"/>
              <w:rPr>
                <w:rFonts w:ascii="Tahoma" w:eastAsia="Calibri" w:hAnsi="Tahoma" w:cs="Tahoma"/>
                <w:iCs/>
                <w:color w:val="000000" w:themeColor="text1"/>
                <w:sz w:val="22"/>
                <w:szCs w:val="22"/>
              </w:rPr>
            </w:pPr>
            <w:r w:rsidRPr="00DE6A25">
              <w:rPr>
                <w:rFonts w:ascii="Tahoma" w:eastAsia="Calibri" w:hAnsi="Tahoma" w:cs="Tahoma"/>
                <w:iCs/>
                <w:color w:val="000000" w:themeColor="text1"/>
                <w:sz w:val="22"/>
                <w:szCs w:val="22"/>
              </w:rPr>
              <w:t>Технические характеристики</w:t>
            </w:r>
            <w:r w:rsidR="00DD7D0D" w:rsidRPr="00DE6A25">
              <w:rPr>
                <w:rFonts w:ascii="Tahoma" w:eastAsia="Calibri" w:hAnsi="Tahoma" w:cs="Tahoma"/>
                <w:iCs/>
                <w:color w:val="000000" w:themeColor="text1"/>
                <w:sz w:val="22"/>
                <w:szCs w:val="22"/>
              </w:rPr>
              <w:t>, количество, комплектность</w:t>
            </w:r>
          </w:p>
        </w:tc>
        <w:tc>
          <w:tcPr>
            <w:tcW w:w="7639" w:type="dxa"/>
            <w:vAlign w:val="center"/>
          </w:tcPr>
          <w:tbl>
            <w:tblPr>
              <w:tblW w:w="73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5"/>
              <w:gridCol w:w="1560"/>
              <w:gridCol w:w="3827"/>
              <w:gridCol w:w="709"/>
              <w:gridCol w:w="708"/>
            </w:tblGrid>
            <w:tr w:rsidR="004219B0" w:rsidRPr="00346870" w14:paraId="6BAC448D" w14:textId="77777777" w:rsidTr="000A0CFE">
              <w:trPr>
                <w:trHeight w:val="236"/>
              </w:trPr>
              <w:tc>
                <w:tcPr>
                  <w:tcW w:w="595" w:type="dxa"/>
                  <w:tcBorders>
                    <w:top w:val="single" w:sz="4" w:space="0" w:color="auto"/>
                    <w:bottom w:val="single" w:sz="4" w:space="0" w:color="auto"/>
                  </w:tcBorders>
                </w:tcPr>
                <w:p w14:paraId="299EECDD" w14:textId="77777777" w:rsidR="004219B0" w:rsidRPr="00346870" w:rsidRDefault="004219B0" w:rsidP="00E16237">
                  <w:pPr>
                    <w:spacing w:after="0" w:line="240" w:lineRule="auto"/>
                    <w:jc w:val="center"/>
                    <w:rPr>
                      <w:rFonts w:ascii="Tahoma" w:hAnsi="Tahoma" w:cs="Tahoma"/>
                      <w:sz w:val="22"/>
                      <w:szCs w:val="22"/>
                    </w:rPr>
                  </w:pPr>
                  <w:r w:rsidRPr="00346870">
                    <w:rPr>
                      <w:rFonts w:ascii="Tahoma" w:hAnsi="Tahoma" w:cs="Tahoma"/>
                      <w:sz w:val="22"/>
                      <w:szCs w:val="22"/>
                    </w:rPr>
                    <w:t>№ п/п</w:t>
                  </w:r>
                </w:p>
              </w:tc>
              <w:tc>
                <w:tcPr>
                  <w:tcW w:w="1560" w:type="dxa"/>
                  <w:tcBorders>
                    <w:top w:val="single" w:sz="4" w:space="0" w:color="auto"/>
                    <w:bottom w:val="single" w:sz="4" w:space="0" w:color="auto"/>
                  </w:tcBorders>
                </w:tcPr>
                <w:p w14:paraId="50F1AC8E" w14:textId="77777777" w:rsidR="004219B0" w:rsidRPr="00346870" w:rsidRDefault="004219B0" w:rsidP="00E16237">
                  <w:pPr>
                    <w:spacing w:after="0" w:line="240" w:lineRule="auto"/>
                    <w:jc w:val="center"/>
                    <w:rPr>
                      <w:rFonts w:ascii="Tahoma" w:hAnsi="Tahoma" w:cs="Tahoma"/>
                      <w:sz w:val="22"/>
                      <w:szCs w:val="22"/>
                    </w:rPr>
                  </w:pPr>
                  <w:r w:rsidRPr="00346870">
                    <w:rPr>
                      <w:rFonts w:ascii="Tahoma" w:hAnsi="Tahoma" w:cs="Tahoma"/>
                      <w:sz w:val="22"/>
                      <w:szCs w:val="22"/>
                    </w:rPr>
                    <w:t>Наименование</w:t>
                  </w:r>
                </w:p>
              </w:tc>
              <w:tc>
                <w:tcPr>
                  <w:tcW w:w="3827" w:type="dxa"/>
                  <w:tcBorders>
                    <w:top w:val="single" w:sz="4" w:space="0" w:color="auto"/>
                    <w:bottom w:val="single" w:sz="4" w:space="0" w:color="auto"/>
                  </w:tcBorders>
                  <w:shd w:val="clear" w:color="auto" w:fill="auto"/>
                </w:tcPr>
                <w:p w14:paraId="6275AE5B" w14:textId="77777777" w:rsidR="004219B0" w:rsidRPr="00346870" w:rsidRDefault="004219B0" w:rsidP="00DD7D0D">
                  <w:pPr>
                    <w:spacing w:after="0" w:line="240" w:lineRule="auto"/>
                    <w:jc w:val="center"/>
                    <w:rPr>
                      <w:rFonts w:ascii="Tahoma" w:hAnsi="Tahoma" w:cs="Tahoma"/>
                      <w:sz w:val="22"/>
                      <w:szCs w:val="22"/>
                    </w:rPr>
                  </w:pPr>
                  <w:r w:rsidRPr="00346870">
                    <w:rPr>
                      <w:rFonts w:ascii="Tahoma" w:hAnsi="Tahoma" w:cs="Tahoma"/>
                      <w:sz w:val="22"/>
                      <w:szCs w:val="22"/>
                    </w:rPr>
                    <w:t>Технические характеристики</w:t>
                  </w:r>
                </w:p>
              </w:tc>
              <w:tc>
                <w:tcPr>
                  <w:tcW w:w="709" w:type="dxa"/>
                  <w:tcBorders>
                    <w:top w:val="single" w:sz="4" w:space="0" w:color="auto"/>
                    <w:bottom w:val="single" w:sz="4" w:space="0" w:color="auto"/>
                  </w:tcBorders>
                </w:tcPr>
                <w:p w14:paraId="57AED30A" w14:textId="77777777" w:rsidR="004219B0" w:rsidRPr="00346870" w:rsidRDefault="004219B0" w:rsidP="005564DA">
                  <w:pPr>
                    <w:spacing w:after="0" w:line="240" w:lineRule="auto"/>
                    <w:jc w:val="center"/>
                    <w:rPr>
                      <w:rFonts w:ascii="Tahoma" w:hAnsi="Tahoma" w:cs="Tahoma"/>
                      <w:sz w:val="22"/>
                      <w:szCs w:val="22"/>
                    </w:rPr>
                  </w:pPr>
                  <w:r w:rsidRPr="00346870">
                    <w:rPr>
                      <w:rFonts w:ascii="Tahoma" w:hAnsi="Tahoma" w:cs="Tahoma"/>
                      <w:sz w:val="22"/>
                      <w:szCs w:val="22"/>
                    </w:rPr>
                    <w:t>Ед. изм.</w:t>
                  </w:r>
                </w:p>
              </w:tc>
              <w:tc>
                <w:tcPr>
                  <w:tcW w:w="708" w:type="dxa"/>
                  <w:tcBorders>
                    <w:top w:val="single" w:sz="4" w:space="0" w:color="auto"/>
                    <w:bottom w:val="single" w:sz="4" w:space="0" w:color="auto"/>
                  </w:tcBorders>
                </w:tcPr>
                <w:p w14:paraId="68E31BBE" w14:textId="77777777" w:rsidR="004219B0" w:rsidRPr="00346870" w:rsidRDefault="004219B0" w:rsidP="005564DA">
                  <w:pPr>
                    <w:spacing w:after="0" w:line="240" w:lineRule="auto"/>
                    <w:jc w:val="center"/>
                    <w:rPr>
                      <w:rFonts w:ascii="Tahoma" w:hAnsi="Tahoma" w:cs="Tahoma"/>
                      <w:sz w:val="22"/>
                      <w:szCs w:val="22"/>
                    </w:rPr>
                  </w:pPr>
                  <w:r w:rsidRPr="00346870">
                    <w:rPr>
                      <w:rFonts w:ascii="Tahoma" w:hAnsi="Tahoma" w:cs="Tahoma"/>
                      <w:sz w:val="22"/>
                      <w:szCs w:val="22"/>
                    </w:rPr>
                    <w:t>Кол-во</w:t>
                  </w:r>
                </w:p>
              </w:tc>
            </w:tr>
            <w:tr w:rsidR="00137E4B" w:rsidRPr="00346870" w14:paraId="12BF5613" w14:textId="77777777" w:rsidTr="000A0CFE">
              <w:trPr>
                <w:trHeight w:val="1971"/>
              </w:trPr>
              <w:tc>
                <w:tcPr>
                  <w:tcW w:w="595" w:type="dxa"/>
                  <w:tcBorders>
                    <w:top w:val="single" w:sz="4" w:space="0" w:color="auto"/>
                    <w:left w:val="single" w:sz="4" w:space="0" w:color="auto"/>
                    <w:bottom w:val="nil"/>
                    <w:right w:val="single" w:sz="4" w:space="0" w:color="auto"/>
                  </w:tcBorders>
                  <w:vAlign w:val="center"/>
                </w:tcPr>
                <w:p w14:paraId="4ACED114" w14:textId="77777777" w:rsidR="00137E4B" w:rsidRPr="00346870" w:rsidRDefault="003459E7" w:rsidP="00137E4B">
                  <w:pPr>
                    <w:spacing w:after="0" w:line="240" w:lineRule="auto"/>
                    <w:jc w:val="center"/>
                    <w:rPr>
                      <w:rFonts w:ascii="Tahoma" w:hAnsi="Tahoma" w:cs="Tahoma"/>
                      <w:sz w:val="22"/>
                      <w:szCs w:val="22"/>
                    </w:rPr>
                  </w:pPr>
                  <w:r w:rsidRPr="00346870">
                    <w:rPr>
                      <w:rFonts w:ascii="Tahoma" w:hAnsi="Tahoma" w:cs="Tahoma"/>
                      <w:sz w:val="22"/>
                      <w:szCs w:val="22"/>
                    </w:rPr>
                    <w:t>1</w:t>
                  </w:r>
                </w:p>
              </w:tc>
              <w:tc>
                <w:tcPr>
                  <w:tcW w:w="1560" w:type="dxa"/>
                  <w:tcBorders>
                    <w:top w:val="single" w:sz="4" w:space="0" w:color="auto"/>
                    <w:left w:val="single" w:sz="4" w:space="0" w:color="auto"/>
                    <w:bottom w:val="nil"/>
                    <w:right w:val="single" w:sz="4" w:space="0" w:color="auto"/>
                  </w:tcBorders>
                  <w:shd w:val="clear" w:color="auto" w:fill="auto"/>
                  <w:vAlign w:val="center"/>
                </w:tcPr>
                <w:p w14:paraId="7B37CFD8" w14:textId="288B6325" w:rsidR="001835D2" w:rsidRPr="00AB3C0E" w:rsidRDefault="00895944" w:rsidP="00895944">
                  <w:pPr>
                    <w:rPr>
                      <w:rFonts w:ascii="Tahoma" w:hAnsi="Tahoma" w:cs="Tahoma"/>
                      <w:bCs/>
                      <w:sz w:val="22"/>
                      <w:szCs w:val="22"/>
                    </w:rPr>
                  </w:pPr>
                  <w:r w:rsidRPr="00277B52">
                    <w:rPr>
                      <w:rFonts w:ascii="Tahoma" w:hAnsi="Tahoma" w:cs="Tahoma"/>
                      <w:iCs/>
                      <w:sz w:val="22"/>
                    </w:rPr>
                    <w:t>устройств</w:t>
                  </w:r>
                  <w:r w:rsidRPr="00895944">
                    <w:rPr>
                      <w:rFonts w:ascii="Tahoma" w:hAnsi="Tahoma" w:cs="Tahoma"/>
                      <w:iCs/>
                      <w:sz w:val="22"/>
                    </w:rPr>
                    <w:t>о</w:t>
                  </w:r>
                  <w:r>
                    <w:rPr>
                      <w:rFonts w:ascii="Tahoma" w:hAnsi="Tahoma" w:cs="Tahoma"/>
                      <w:iCs/>
                      <w:sz w:val="22"/>
                    </w:rPr>
                    <w:t xml:space="preserve"> комплектное силовое</w:t>
                  </w:r>
                  <w:r w:rsidRPr="00277B52">
                    <w:rPr>
                      <w:rFonts w:ascii="Tahoma" w:hAnsi="Tahoma" w:cs="Tahoma"/>
                      <w:iCs/>
                      <w:sz w:val="22"/>
                    </w:rPr>
                    <w:t xml:space="preserve"> бесконтактно</w:t>
                  </w:r>
                  <w:r>
                    <w:rPr>
                      <w:rFonts w:ascii="Tahoma" w:hAnsi="Tahoma" w:cs="Tahoma"/>
                      <w:iCs/>
                      <w:sz w:val="22"/>
                    </w:rPr>
                    <w:t>е</w:t>
                  </w:r>
                  <w:r w:rsidRPr="00277B52">
                    <w:rPr>
                      <w:rFonts w:ascii="Tahoma" w:hAnsi="Tahoma" w:cs="Tahoma"/>
                      <w:iCs/>
                      <w:sz w:val="22"/>
                    </w:rPr>
                    <w:t xml:space="preserve"> </w:t>
                  </w:r>
                  <w:r>
                    <w:rPr>
                      <w:rFonts w:ascii="Tahoma" w:hAnsi="Tahoma" w:cs="Tahoma"/>
                      <w:iCs/>
                      <w:sz w:val="22"/>
                    </w:rPr>
                    <w:t>тиристорное УКТ-К16</w:t>
                  </w:r>
                </w:p>
              </w:tc>
              <w:tc>
                <w:tcPr>
                  <w:tcW w:w="3827" w:type="dxa"/>
                  <w:tcBorders>
                    <w:top w:val="single" w:sz="4" w:space="0" w:color="auto"/>
                    <w:left w:val="nil"/>
                    <w:bottom w:val="nil"/>
                    <w:right w:val="single" w:sz="4" w:space="0" w:color="auto"/>
                  </w:tcBorders>
                </w:tcPr>
                <w:p w14:paraId="13056F1F" w14:textId="77777777" w:rsidR="00B87039" w:rsidRDefault="00B87039" w:rsidP="00B87039">
                  <w:pPr>
                    <w:spacing w:after="135" w:line="195" w:lineRule="atLeast"/>
                    <w:rPr>
                      <w:rFonts w:ascii="Tahoma" w:hAnsi="Tahoma" w:cs="Tahoma"/>
                      <w:sz w:val="22"/>
                      <w:szCs w:val="22"/>
                    </w:rPr>
                  </w:pPr>
                  <w:r>
                    <w:rPr>
                      <w:rFonts w:ascii="Tahoma" w:hAnsi="Tahoma" w:cs="Tahoma"/>
                      <w:sz w:val="22"/>
                      <w:szCs w:val="22"/>
                    </w:rPr>
                    <w:t>-Номинальное напряжение силовой цепи – 380 В;</w:t>
                  </w:r>
                </w:p>
                <w:p w14:paraId="5284A478" w14:textId="77777777" w:rsidR="00B87039" w:rsidRDefault="00B87039" w:rsidP="00B87039">
                  <w:pPr>
                    <w:spacing w:after="135" w:line="195" w:lineRule="atLeast"/>
                    <w:rPr>
                      <w:rFonts w:ascii="Tahoma" w:hAnsi="Tahoma" w:cs="Tahoma"/>
                      <w:color w:val="282A33"/>
                      <w:sz w:val="22"/>
                      <w:szCs w:val="22"/>
                    </w:rPr>
                  </w:pPr>
                  <w:r>
                    <w:rPr>
                      <w:rFonts w:ascii="Tahoma" w:hAnsi="Tahoma" w:cs="Tahoma"/>
                      <w:color w:val="282A33"/>
                      <w:sz w:val="22"/>
                      <w:szCs w:val="22"/>
                    </w:rPr>
                    <w:t>-Номинальная частота силовой цепи – 50 Гц;</w:t>
                  </w:r>
                </w:p>
                <w:p w14:paraId="45A66FE0" w14:textId="77777777" w:rsidR="00B87039" w:rsidRDefault="00B87039" w:rsidP="00B87039">
                  <w:pPr>
                    <w:spacing w:after="135" w:line="195" w:lineRule="atLeast"/>
                    <w:rPr>
                      <w:rFonts w:ascii="Tahoma" w:hAnsi="Tahoma" w:cs="Tahoma"/>
                      <w:color w:val="282A33"/>
                      <w:sz w:val="22"/>
                      <w:szCs w:val="22"/>
                    </w:rPr>
                  </w:pPr>
                  <w:r>
                    <w:rPr>
                      <w:rFonts w:ascii="Tahoma" w:hAnsi="Tahoma" w:cs="Tahoma"/>
                      <w:color w:val="282A33"/>
                      <w:sz w:val="22"/>
                      <w:szCs w:val="22"/>
                    </w:rPr>
                    <w:t>-Номинальное напряжение питания цепи управления – 220 В;</w:t>
                  </w:r>
                </w:p>
                <w:p w14:paraId="5842D0B8" w14:textId="6C0D5851" w:rsidR="00895944" w:rsidRPr="000E6EC2" w:rsidRDefault="00B87039" w:rsidP="00B87039">
                  <w:pPr>
                    <w:spacing w:after="135" w:line="195" w:lineRule="atLeast"/>
                    <w:rPr>
                      <w:rFonts w:ascii="Tahoma" w:hAnsi="Tahoma" w:cs="Tahoma"/>
                      <w:color w:val="282A33"/>
                      <w:sz w:val="22"/>
                      <w:szCs w:val="22"/>
                    </w:rPr>
                  </w:pPr>
                  <w:r>
                    <w:rPr>
                      <w:rFonts w:ascii="Tahoma" w:hAnsi="Tahoma" w:cs="Tahoma"/>
                      <w:color w:val="282A33"/>
                      <w:sz w:val="22"/>
                      <w:szCs w:val="22"/>
                    </w:rPr>
                    <w:t xml:space="preserve">-Температура эксплуатации - </w:t>
                  </w:r>
                  <w:r w:rsidR="00AB2578">
                    <w:rPr>
                      <w:rFonts w:ascii="Tahoma" w:hAnsi="Tahoma" w:cs="Tahoma"/>
                      <w:color w:val="282A33"/>
                      <w:sz w:val="22"/>
                      <w:szCs w:val="22"/>
                    </w:rPr>
                    <w:t>от -</w:t>
                  </w:r>
                  <w:r>
                    <w:rPr>
                      <w:rFonts w:ascii="Tahoma" w:hAnsi="Tahoma" w:cs="Tahoma"/>
                      <w:color w:val="282A33"/>
                      <w:sz w:val="22"/>
                      <w:szCs w:val="22"/>
                    </w:rPr>
                    <w:t>40 до +40С;</w:t>
                  </w:r>
                </w:p>
              </w:tc>
              <w:tc>
                <w:tcPr>
                  <w:tcW w:w="709" w:type="dxa"/>
                  <w:tcBorders>
                    <w:top w:val="single" w:sz="4" w:space="0" w:color="auto"/>
                    <w:left w:val="single" w:sz="4" w:space="0" w:color="auto"/>
                    <w:bottom w:val="nil"/>
                    <w:right w:val="single" w:sz="4" w:space="0" w:color="auto"/>
                  </w:tcBorders>
                  <w:vAlign w:val="center"/>
                </w:tcPr>
                <w:p w14:paraId="164E14D0" w14:textId="51339C07" w:rsidR="00137E4B" w:rsidRPr="00346870" w:rsidRDefault="00264F5E" w:rsidP="002F3939">
                  <w:pPr>
                    <w:spacing w:after="0" w:line="240" w:lineRule="auto"/>
                    <w:jc w:val="center"/>
                    <w:rPr>
                      <w:rFonts w:ascii="Tahoma" w:hAnsi="Tahoma" w:cs="Tahoma"/>
                      <w:sz w:val="22"/>
                      <w:szCs w:val="22"/>
                    </w:rPr>
                  </w:pPr>
                  <w:r w:rsidRPr="00346870">
                    <w:rPr>
                      <w:rFonts w:ascii="Tahoma" w:hAnsi="Tahoma" w:cs="Tahoma"/>
                      <w:sz w:val="22"/>
                      <w:szCs w:val="22"/>
                    </w:rPr>
                    <w:t>шт.</w:t>
                  </w:r>
                </w:p>
              </w:tc>
              <w:tc>
                <w:tcPr>
                  <w:tcW w:w="708" w:type="dxa"/>
                  <w:tcBorders>
                    <w:top w:val="single" w:sz="4" w:space="0" w:color="auto"/>
                    <w:left w:val="single" w:sz="4" w:space="0" w:color="auto"/>
                    <w:bottom w:val="nil"/>
                    <w:right w:val="single" w:sz="4" w:space="0" w:color="auto"/>
                  </w:tcBorders>
                  <w:vAlign w:val="center"/>
                </w:tcPr>
                <w:p w14:paraId="64098D21" w14:textId="77777777" w:rsidR="002F3939" w:rsidRDefault="00AA584A" w:rsidP="001B59F5">
                  <w:pPr>
                    <w:spacing w:after="0" w:line="240" w:lineRule="auto"/>
                    <w:rPr>
                      <w:rFonts w:ascii="Tahoma" w:hAnsi="Tahoma" w:cs="Tahoma"/>
                      <w:sz w:val="22"/>
                      <w:szCs w:val="22"/>
                      <w:lang w:val="en-US"/>
                    </w:rPr>
                  </w:pPr>
                  <w:r w:rsidRPr="00346870">
                    <w:rPr>
                      <w:rFonts w:ascii="Tahoma" w:hAnsi="Tahoma" w:cs="Tahoma"/>
                      <w:sz w:val="22"/>
                      <w:szCs w:val="22"/>
                    </w:rPr>
                    <w:t xml:space="preserve">  </w:t>
                  </w:r>
                </w:p>
                <w:p w14:paraId="3747E384" w14:textId="3C60C447" w:rsidR="00137E4B" w:rsidRPr="00895944" w:rsidRDefault="00895944" w:rsidP="002F3939">
                  <w:pPr>
                    <w:spacing w:after="0" w:line="240" w:lineRule="auto"/>
                    <w:jc w:val="center"/>
                    <w:rPr>
                      <w:rFonts w:ascii="Tahoma" w:hAnsi="Tahoma" w:cs="Tahoma"/>
                      <w:sz w:val="22"/>
                      <w:szCs w:val="22"/>
                    </w:rPr>
                  </w:pPr>
                  <w:r>
                    <w:rPr>
                      <w:rFonts w:ascii="Tahoma" w:hAnsi="Tahoma" w:cs="Tahoma"/>
                      <w:sz w:val="22"/>
                      <w:szCs w:val="22"/>
                    </w:rPr>
                    <w:t>1</w:t>
                  </w:r>
                </w:p>
                <w:p w14:paraId="4C812D9A" w14:textId="4AD22311" w:rsidR="00AA584A" w:rsidRPr="00346870" w:rsidRDefault="00AA584A" w:rsidP="001B59F5">
                  <w:pPr>
                    <w:spacing w:after="0" w:line="240" w:lineRule="auto"/>
                    <w:rPr>
                      <w:rFonts w:ascii="Tahoma" w:hAnsi="Tahoma" w:cs="Tahoma"/>
                      <w:sz w:val="22"/>
                      <w:szCs w:val="22"/>
                    </w:rPr>
                  </w:pPr>
                </w:p>
              </w:tc>
            </w:tr>
            <w:tr w:rsidR="000A0CFE" w:rsidRPr="00346870" w14:paraId="2D5EEF8E" w14:textId="77777777" w:rsidTr="00B17AA2">
              <w:trPr>
                <w:trHeight w:val="1478"/>
              </w:trPr>
              <w:tc>
                <w:tcPr>
                  <w:tcW w:w="7399" w:type="dxa"/>
                  <w:gridSpan w:val="5"/>
                  <w:tcBorders>
                    <w:top w:val="nil"/>
                    <w:left w:val="single" w:sz="4" w:space="0" w:color="auto"/>
                    <w:bottom w:val="single" w:sz="4" w:space="0" w:color="auto"/>
                    <w:right w:val="single" w:sz="4" w:space="0" w:color="auto"/>
                  </w:tcBorders>
                  <w:vAlign w:val="center"/>
                </w:tcPr>
                <w:p w14:paraId="7BE578F9" w14:textId="1D3DFE59" w:rsidR="000A0CFE" w:rsidRPr="000A0CFE" w:rsidRDefault="000A0CFE" w:rsidP="001B59F5">
                  <w:pPr>
                    <w:spacing w:after="0" w:line="240" w:lineRule="auto"/>
                    <w:rPr>
                      <w:rFonts w:ascii="Tahoma" w:hAnsi="Tahoma" w:cs="Tahoma"/>
                      <w:sz w:val="22"/>
                      <w:szCs w:val="22"/>
                    </w:rPr>
                  </w:pPr>
                  <w:r w:rsidRPr="000A0CFE">
                    <w:rPr>
                      <w:rFonts w:ascii="Tahoma" w:hAnsi="Tahoma" w:cs="Tahoma"/>
                      <w:i/>
                      <w:color w:val="282A33"/>
                      <w:sz w:val="22"/>
                      <w:szCs w:val="22"/>
                    </w:rPr>
                    <w:t xml:space="preserve">В состав устройства комплектного силового бесконтактного тиристорного </w:t>
                  </w:r>
                  <w:r>
                    <w:rPr>
                      <w:rFonts w:ascii="Tahoma" w:hAnsi="Tahoma" w:cs="Tahoma"/>
                      <w:i/>
                      <w:color w:val="282A33"/>
                      <w:sz w:val="22"/>
                      <w:szCs w:val="22"/>
                    </w:rPr>
                    <w:t xml:space="preserve">УКТ-К16 </w:t>
                  </w:r>
                  <w:r w:rsidRPr="000A0CFE">
                    <w:rPr>
                      <w:rFonts w:ascii="Tahoma" w:hAnsi="Tahoma" w:cs="Tahoma"/>
                      <w:i/>
                      <w:color w:val="282A33"/>
                      <w:sz w:val="22"/>
                      <w:szCs w:val="22"/>
                    </w:rPr>
                    <w:t>входят следующие устройства:</w:t>
                  </w:r>
                </w:p>
              </w:tc>
            </w:tr>
            <w:tr w:rsidR="00346870" w:rsidRPr="00346870" w14:paraId="085C2C17" w14:textId="77777777" w:rsidTr="00601988">
              <w:trPr>
                <w:trHeight w:val="1971"/>
              </w:trPr>
              <w:tc>
                <w:tcPr>
                  <w:tcW w:w="595" w:type="dxa"/>
                  <w:tcBorders>
                    <w:top w:val="single" w:sz="4" w:space="0" w:color="auto"/>
                    <w:left w:val="single" w:sz="4" w:space="0" w:color="auto"/>
                    <w:bottom w:val="single" w:sz="4" w:space="0" w:color="auto"/>
                    <w:right w:val="single" w:sz="4" w:space="0" w:color="auto"/>
                  </w:tcBorders>
                  <w:vAlign w:val="center"/>
                </w:tcPr>
                <w:p w14:paraId="46C961DE" w14:textId="3D26F093" w:rsidR="00346870" w:rsidRPr="000A0CFE" w:rsidRDefault="000A0CFE" w:rsidP="00137E4B">
                  <w:pPr>
                    <w:spacing w:after="0" w:line="240" w:lineRule="auto"/>
                    <w:jc w:val="center"/>
                    <w:rPr>
                      <w:rFonts w:ascii="Tahoma" w:hAnsi="Tahoma" w:cs="Tahoma"/>
                      <w:sz w:val="22"/>
                      <w:szCs w:val="22"/>
                    </w:rPr>
                  </w:pPr>
                  <w:r>
                    <w:rPr>
                      <w:rFonts w:ascii="Tahoma" w:hAnsi="Tahoma" w:cs="Tahoma"/>
                      <w:sz w:val="22"/>
                      <w:szCs w:val="22"/>
                    </w:rPr>
                    <w:t>1.1</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36BC5ADA" w14:textId="710FDA33" w:rsidR="00346870" w:rsidRPr="00BB6C21" w:rsidRDefault="000E6EC2" w:rsidP="007D2B6B">
                  <w:pPr>
                    <w:rPr>
                      <w:rFonts w:ascii="Tahoma" w:hAnsi="Tahoma" w:cs="Tahoma"/>
                      <w:bCs/>
                      <w:sz w:val="22"/>
                      <w:szCs w:val="22"/>
                    </w:rPr>
                  </w:pPr>
                  <w:r w:rsidRPr="00277B52">
                    <w:rPr>
                      <w:rFonts w:ascii="Tahoma" w:hAnsi="Tahoma" w:cs="Tahoma"/>
                      <w:iCs/>
                      <w:sz w:val="22"/>
                    </w:rPr>
                    <w:t>устройств</w:t>
                  </w:r>
                  <w:r w:rsidRPr="00895944">
                    <w:rPr>
                      <w:rFonts w:ascii="Tahoma" w:hAnsi="Tahoma" w:cs="Tahoma"/>
                      <w:iCs/>
                      <w:sz w:val="22"/>
                    </w:rPr>
                    <w:t>о</w:t>
                  </w:r>
                  <w:r>
                    <w:rPr>
                      <w:rFonts w:ascii="Tahoma" w:hAnsi="Tahoma" w:cs="Tahoma"/>
                      <w:iCs/>
                      <w:sz w:val="22"/>
                    </w:rPr>
                    <w:t xml:space="preserve"> комплектное силовое</w:t>
                  </w:r>
                  <w:r w:rsidRPr="00277B52">
                    <w:rPr>
                      <w:rFonts w:ascii="Tahoma" w:hAnsi="Tahoma" w:cs="Tahoma"/>
                      <w:iCs/>
                      <w:sz w:val="22"/>
                    </w:rPr>
                    <w:t xml:space="preserve"> бесконтактно</w:t>
                  </w:r>
                  <w:r>
                    <w:rPr>
                      <w:rFonts w:ascii="Tahoma" w:hAnsi="Tahoma" w:cs="Tahoma"/>
                      <w:iCs/>
                      <w:sz w:val="22"/>
                    </w:rPr>
                    <w:t>е</w:t>
                  </w:r>
                  <w:r w:rsidRPr="00277B52">
                    <w:rPr>
                      <w:rFonts w:ascii="Tahoma" w:hAnsi="Tahoma" w:cs="Tahoma"/>
                      <w:iCs/>
                      <w:sz w:val="22"/>
                    </w:rPr>
                    <w:t xml:space="preserve"> </w:t>
                  </w:r>
                  <w:r>
                    <w:rPr>
                      <w:rFonts w:ascii="Tahoma" w:hAnsi="Tahoma" w:cs="Tahoma"/>
                      <w:iCs/>
                      <w:sz w:val="22"/>
                    </w:rPr>
                    <w:t xml:space="preserve">тиристорное </w:t>
                  </w:r>
                  <w:r w:rsidR="007D2B6B">
                    <w:rPr>
                      <w:rFonts w:ascii="Tahoma" w:hAnsi="Tahoma" w:cs="Tahoma"/>
                      <w:iCs/>
                      <w:sz w:val="22"/>
                    </w:rPr>
                    <w:t>пред</w:t>
                  </w:r>
                  <w:r w:rsidR="00253365">
                    <w:rPr>
                      <w:rFonts w:ascii="Tahoma" w:hAnsi="Tahoma" w:cs="Tahoma"/>
                      <w:iCs/>
                      <w:sz w:val="22"/>
                    </w:rPr>
                    <w:t>на</w:t>
                  </w:r>
                  <w:r w:rsidR="007D2B6B">
                    <w:rPr>
                      <w:rFonts w:ascii="Tahoma" w:hAnsi="Tahoma" w:cs="Tahoma"/>
                      <w:iCs/>
                      <w:sz w:val="22"/>
                    </w:rPr>
                    <w:t>значен</w:t>
                  </w:r>
                  <w:r w:rsidR="00253365">
                    <w:rPr>
                      <w:rFonts w:ascii="Tahoma" w:hAnsi="Tahoma" w:cs="Tahoma"/>
                      <w:iCs/>
                      <w:sz w:val="22"/>
                    </w:rPr>
                    <w:t>н</w:t>
                  </w:r>
                  <w:r w:rsidR="007D2B6B">
                    <w:rPr>
                      <w:rFonts w:ascii="Tahoma" w:hAnsi="Tahoma" w:cs="Tahoma"/>
                      <w:iCs/>
                      <w:sz w:val="22"/>
                    </w:rPr>
                    <w:t>ое для управления механизмом замыкающей лебёдки портального крана «Кировец КПП 16 (20/32)</w:t>
                  </w:r>
                </w:p>
              </w:tc>
              <w:tc>
                <w:tcPr>
                  <w:tcW w:w="3827" w:type="dxa"/>
                  <w:tcBorders>
                    <w:top w:val="single" w:sz="4" w:space="0" w:color="auto"/>
                    <w:left w:val="nil"/>
                    <w:bottom w:val="single" w:sz="4" w:space="0" w:color="auto"/>
                    <w:right w:val="single" w:sz="4" w:space="0" w:color="auto"/>
                  </w:tcBorders>
                </w:tcPr>
                <w:p w14:paraId="41CCDAA0" w14:textId="77777777" w:rsidR="00B87039" w:rsidRDefault="00B87039" w:rsidP="00B87039">
                  <w:pPr>
                    <w:spacing w:after="135" w:line="195" w:lineRule="atLeast"/>
                    <w:rPr>
                      <w:rFonts w:ascii="Tahoma" w:hAnsi="Tahoma" w:cs="Tahoma"/>
                      <w:sz w:val="22"/>
                      <w:szCs w:val="22"/>
                    </w:rPr>
                  </w:pPr>
                  <w:r>
                    <w:rPr>
                      <w:rFonts w:ascii="Tahoma" w:hAnsi="Tahoma" w:cs="Tahoma"/>
                      <w:sz w:val="22"/>
                      <w:szCs w:val="22"/>
                    </w:rPr>
                    <w:t>-Номинальное напряжение силовой цепи – 380 В;</w:t>
                  </w:r>
                </w:p>
                <w:p w14:paraId="6AEBF434" w14:textId="77777777" w:rsidR="00B87039" w:rsidRDefault="00B87039" w:rsidP="00B87039">
                  <w:pPr>
                    <w:spacing w:after="135" w:line="195" w:lineRule="atLeast"/>
                    <w:rPr>
                      <w:rFonts w:ascii="Tahoma" w:hAnsi="Tahoma" w:cs="Tahoma"/>
                      <w:color w:val="282A33"/>
                      <w:sz w:val="22"/>
                      <w:szCs w:val="22"/>
                    </w:rPr>
                  </w:pPr>
                  <w:r>
                    <w:rPr>
                      <w:rFonts w:ascii="Tahoma" w:hAnsi="Tahoma" w:cs="Tahoma"/>
                      <w:color w:val="282A33"/>
                      <w:sz w:val="22"/>
                      <w:szCs w:val="22"/>
                    </w:rPr>
                    <w:t>-Номинальная частота силовой цепи – 50 Гц;</w:t>
                  </w:r>
                </w:p>
                <w:p w14:paraId="7904650D" w14:textId="77777777" w:rsidR="00B87039" w:rsidRDefault="00B87039" w:rsidP="00B87039">
                  <w:pPr>
                    <w:spacing w:after="135" w:line="195" w:lineRule="atLeast"/>
                    <w:rPr>
                      <w:rFonts w:ascii="Tahoma" w:hAnsi="Tahoma" w:cs="Tahoma"/>
                      <w:color w:val="282A33"/>
                      <w:sz w:val="22"/>
                      <w:szCs w:val="22"/>
                    </w:rPr>
                  </w:pPr>
                  <w:r>
                    <w:rPr>
                      <w:rFonts w:ascii="Tahoma" w:hAnsi="Tahoma" w:cs="Tahoma"/>
                      <w:color w:val="282A33"/>
                      <w:sz w:val="22"/>
                      <w:szCs w:val="22"/>
                    </w:rPr>
                    <w:t>-Номинальное напряжение питания цепи управления – 220 В;</w:t>
                  </w:r>
                </w:p>
                <w:p w14:paraId="7A6C0857" w14:textId="77777777" w:rsidR="002F3939" w:rsidRDefault="00B87039" w:rsidP="00B87039">
                  <w:pPr>
                    <w:spacing w:after="135" w:line="195" w:lineRule="atLeast"/>
                    <w:rPr>
                      <w:rFonts w:ascii="Tahoma" w:hAnsi="Tahoma" w:cs="Tahoma"/>
                      <w:color w:val="282A33"/>
                      <w:sz w:val="22"/>
                      <w:szCs w:val="22"/>
                    </w:rPr>
                  </w:pPr>
                  <w:r>
                    <w:rPr>
                      <w:rFonts w:ascii="Tahoma" w:hAnsi="Tahoma" w:cs="Tahoma"/>
                      <w:color w:val="282A33"/>
                      <w:sz w:val="22"/>
                      <w:szCs w:val="22"/>
                    </w:rPr>
                    <w:t xml:space="preserve">-Температура эксплуатации - </w:t>
                  </w:r>
                  <w:r w:rsidR="00AB2578">
                    <w:rPr>
                      <w:rFonts w:ascii="Tahoma" w:hAnsi="Tahoma" w:cs="Tahoma"/>
                      <w:color w:val="282A33"/>
                      <w:sz w:val="22"/>
                      <w:szCs w:val="22"/>
                    </w:rPr>
                    <w:t>от -</w:t>
                  </w:r>
                  <w:r>
                    <w:rPr>
                      <w:rFonts w:ascii="Tahoma" w:hAnsi="Tahoma" w:cs="Tahoma"/>
                      <w:color w:val="282A33"/>
                      <w:sz w:val="22"/>
                      <w:szCs w:val="22"/>
                    </w:rPr>
                    <w:t>40 до +40С;</w:t>
                  </w:r>
                </w:p>
                <w:p w14:paraId="3EF35B35" w14:textId="7A7F5730" w:rsidR="00AB2578" w:rsidRDefault="00A8472B" w:rsidP="00A8472B">
                  <w:pPr>
                    <w:spacing w:after="0" w:line="195" w:lineRule="atLeast"/>
                    <w:rPr>
                      <w:rFonts w:ascii="Tahoma" w:hAnsi="Tahoma" w:cs="Tahoma"/>
                      <w:color w:val="282A33"/>
                      <w:sz w:val="22"/>
                      <w:szCs w:val="22"/>
                    </w:rPr>
                  </w:pPr>
                  <w:r>
                    <w:rPr>
                      <w:rFonts w:ascii="Tahoma" w:hAnsi="Tahoma" w:cs="Tahoma"/>
                      <w:color w:val="282A33"/>
                      <w:sz w:val="22"/>
                      <w:szCs w:val="22"/>
                    </w:rPr>
                    <w:t>С</w:t>
                  </w:r>
                  <w:r w:rsidR="005423FB">
                    <w:rPr>
                      <w:rFonts w:ascii="Tahoma" w:hAnsi="Tahoma" w:cs="Tahoma"/>
                      <w:color w:val="282A33"/>
                      <w:sz w:val="22"/>
                      <w:szCs w:val="22"/>
                    </w:rPr>
                    <w:t>хемы</w:t>
                  </w:r>
                  <w:r>
                    <w:rPr>
                      <w:rFonts w:ascii="Tahoma" w:hAnsi="Tahoma" w:cs="Tahoma"/>
                      <w:color w:val="282A33"/>
                      <w:sz w:val="22"/>
                      <w:szCs w:val="22"/>
                    </w:rPr>
                    <w:t xml:space="preserve"> электрическ</w:t>
                  </w:r>
                  <w:r w:rsidR="005423FB">
                    <w:rPr>
                      <w:rFonts w:ascii="Tahoma" w:hAnsi="Tahoma" w:cs="Tahoma"/>
                      <w:color w:val="282A33"/>
                      <w:sz w:val="22"/>
                      <w:szCs w:val="22"/>
                    </w:rPr>
                    <w:t>ие</w:t>
                  </w:r>
                  <w:r>
                    <w:rPr>
                      <w:rFonts w:ascii="Tahoma" w:hAnsi="Tahoma" w:cs="Tahoma"/>
                      <w:color w:val="282A33"/>
                      <w:sz w:val="22"/>
                      <w:szCs w:val="22"/>
                    </w:rPr>
                    <w:t xml:space="preserve"> принципиальная представлена в</w:t>
                  </w:r>
                  <w:r w:rsidR="005423FB">
                    <w:rPr>
                      <w:rFonts w:ascii="Tahoma" w:hAnsi="Tahoma" w:cs="Tahoma"/>
                      <w:color w:val="282A33"/>
                      <w:sz w:val="22"/>
                      <w:szCs w:val="22"/>
                    </w:rPr>
                    <w:t>:</w:t>
                  </w:r>
                  <w:r>
                    <w:rPr>
                      <w:rFonts w:ascii="Tahoma" w:hAnsi="Tahoma" w:cs="Tahoma"/>
                      <w:color w:val="282A33"/>
                      <w:sz w:val="22"/>
                      <w:szCs w:val="22"/>
                    </w:rPr>
                    <w:t xml:space="preserve"> Приложении 1</w:t>
                  </w:r>
                  <w:r w:rsidR="005423FB">
                    <w:rPr>
                      <w:rFonts w:ascii="Tahoma" w:hAnsi="Tahoma" w:cs="Tahoma"/>
                      <w:color w:val="282A33"/>
                      <w:sz w:val="22"/>
                      <w:szCs w:val="22"/>
                    </w:rPr>
                    <w:t>;</w:t>
                  </w:r>
                </w:p>
                <w:p w14:paraId="0D717D6E" w14:textId="0240B4BE" w:rsidR="00A8472B" w:rsidRDefault="00A8472B" w:rsidP="00A8472B">
                  <w:pPr>
                    <w:spacing w:after="0" w:line="195" w:lineRule="atLeast"/>
                    <w:rPr>
                      <w:rFonts w:ascii="Tahoma" w:hAnsi="Tahoma" w:cs="Tahoma"/>
                      <w:color w:val="282A33"/>
                      <w:sz w:val="22"/>
                      <w:szCs w:val="22"/>
                    </w:rPr>
                  </w:pPr>
                  <w:r>
                    <w:rPr>
                      <w:rFonts w:ascii="Tahoma" w:hAnsi="Tahoma" w:cs="Tahoma"/>
                      <w:color w:val="282A33"/>
                      <w:sz w:val="22"/>
                      <w:szCs w:val="22"/>
                    </w:rPr>
                    <w:t>Приложении 2</w:t>
                  </w:r>
                  <w:r w:rsidR="005423FB">
                    <w:rPr>
                      <w:rFonts w:ascii="Tahoma" w:hAnsi="Tahoma" w:cs="Tahoma"/>
                      <w:color w:val="282A33"/>
                      <w:sz w:val="22"/>
                      <w:szCs w:val="22"/>
                    </w:rPr>
                    <w:t>;</w:t>
                  </w:r>
                </w:p>
                <w:p w14:paraId="66E0C378" w14:textId="07628A82" w:rsidR="00A8472B" w:rsidRDefault="00A8472B" w:rsidP="00A8472B">
                  <w:pPr>
                    <w:spacing w:after="0" w:line="195" w:lineRule="atLeast"/>
                    <w:rPr>
                      <w:rFonts w:ascii="Tahoma" w:hAnsi="Tahoma" w:cs="Tahoma"/>
                      <w:color w:val="282A33"/>
                      <w:sz w:val="22"/>
                      <w:szCs w:val="22"/>
                    </w:rPr>
                  </w:pPr>
                  <w:r>
                    <w:rPr>
                      <w:rFonts w:ascii="Tahoma" w:hAnsi="Tahoma" w:cs="Tahoma"/>
                      <w:color w:val="282A33"/>
                      <w:sz w:val="22"/>
                      <w:szCs w:val="22"/>
                    </w:rPr>
                    <w:t>Приложении 3</w:t>
                  </w:r>
                  <w:r w:rsidR="005423FB">
                    <w:rPr>
                      <w:rFonts w:ascii="Tahoma" w:hAnsi="Tahoma" w:cs="Tahoma"/>
                      <w:color w:val="282A33"/>
                      <w:sz w:val="22"/>
                      <w:szCs w:val="22"/>
                    </w:rPr>
                    <w:t>;</w:t>
                  </w:r>
                </w:p>
                <w:p w14:paraId="0CD55631" w14:textId="6F46B177" w:rsidR="00A8472B" w:rsidRDefault="005423FB" w:rsidP="00A8472B">
                  <w:pPr>
                    <w:spacing w:after="0" w:line="195" w:lineRule="atLeast"/>
                    <w:rPr>
                      <w:rFonts w:ascii="Tahoma" w:hAnsi="Tahoma" w:cs="Tahoma"/>
                      <w:color w:val="282A33"/>
                      <w:sz w:val="22"/>
                      <w:szCs w:val="22"/>
                    </w:rPr>
                  </w:pPr>
                  <w:r>
                    <w:rPr>
                      <w:rFonts w:ascii="Tahoma" w:hAnsi="Tahoma" w:cs="Tahoma"/>
                      <w:color w:val="282A33"/>
                      <w:sz w:val="22"/>
                      <w:szCs w:val="22"/>
                    </w:rPr>
                    <w:t>Описание элементов схем представлено в:</w:t>
                  </w:r>
                </w:p>
                <w:p w14:paraId="061316AC" w14:textId="6A685A85" w:rsidR="005423FB" w:rsidRDefault="005423FB" w:rsidP="00A8472B">
                  <w:pPr>
                    <w:spacing w:after="0" w:line="195" w:lineRule="atLeast"/>
                    <w:rPr>
                      <w:rFonts w:ascii="Tahoma" w:hAnsi="Tahoma" w:cs="Tahoma"/>
                      <w:color w:val="282A33"/>
                      <w:sz w:val="22"/>
                      <w:szCs w:val="22"/>
                    </w:rPr>
                  </w:pPr>
                  <w:r>
                    <w:rPr>
                      <w:rFonts w:ascii="Tahoma" w:hAnsi="Tahoma" w:cs="Tahoma"/>
                      <w:color w:val="282A33"/>
                      <w:sz w:val="22"/>
                      <w:szCs w:val="22"/>
                    </w:rPr>
                    <w:t>Приложении 4;</w:t>
                  </w:r>
                </w:p>
                <w:p w14:paraId="75EE57EE" w14:textId="4065811D" w:rsidR="005423FB" w:rsidRDefault="005423FB" w:rsidP="00A8472B">
                  <w:pPr>
                    <w:spacing w:after="0" w:line="195" w:lineRule="atLeast"/>
                    <w:rPr>
                      <w:rFonts w:ascii="Tahoma" w:hAnsi="Tahoma" w:cs="Tahoma"/>
                      <w:color w:val="282A33"/>
                      <w:sz w:val="22"/>
                      <w:szCs w:val="22"/>
                    </w:rPr>
                  </w:pPr>
                  <w:r>
                    <w:rPr>
                      <w:rFonts w:ascii="Tahoma" w:hAnsi="Tahoma" w:cs="Tahoma"/>
                      <w:color w:val="282A33"/>
                      <w:sz w:val="22"/>
                      <w:szCs w:val="22"/>
                    </w:rPr>
                    <w:t>Приложении 5.</w:t>
                  </w:r>
                </w:p>
                <w:p w14:paraId="72F62D37" w14:textId="19026B26" w:rsidR="005423FB" w:rsidRPr="002F3939" w:rsidRDefault="005423FB" w:rsidP="00A8472B">
                  <w:pPr>
                    <w:spacing w:after="0" w:line="195" w:lineRule="atLeast"/>
                    <w:rPr>
                      <w:rFonts w:ascii="Tahoma" w:hAnsi="Tahoma" w:cs="Tahoma"/>
                      <w:color w:val="282A33"/>
                      <w:sz w:val="22"/>
                      <w:szCs w:val="22"/>
                      <w:shd w:val="clear" w:color="auto" w:fill="FFFFFF"/>
                    </w:rPr>
                  </w:pPr>
                </w:p>
              </w:tc>
              <w:tc>
                <w:tcPr>
                  <w:tcW w:w="709" w:type="dxa"/>
                  <w:tcBorders>
                    <w:top w:val="single" w:sz="4" w:space="0" w:color="auto"/>
                    <w:left w:val="single" w:sz="4" w:space="0" w:color="auto"/>
                    <w:bottom w:val="single" w:sz="4" w:space="0" w:color="auto"/>
                    <w:right w:val="single" w:sz="4" w:space="0" w:color="auto"/>
                  </w:tcBorders>
                  <w:vAlign w:val="center"/>
                </w:tcPr>
                <w:p w14:paraId="693196E2" w14:textId="2DD4A857" w:rsidR="00346870" w:rsidRPr="00346870" w:rsidRDefault="00346870" w:rsidP="009433D9">
                  <w:pPr>
                    <w:spacing w:after="0" w:line="240" w:lineRule="auto"/>
                    <w:rPr>
                      <w:rFonts w:ascii="Tahoma" w:hAnsi="Tahoma" w:cs="Tahoma"/>
                      <w:sz w:val="22"/>
                      <w:szCs w:val="22"/>
                    </w:rPr>
                  </w:pPr>
                  <w:r>
                    <w:rPr>
                      <w:rFonts w:ascii="Tahoma" w:hAnsi="Tahoma" w:cs="Tahoma"/>
                      <w:sz w:val="22"/>
                      <w:szCs w:val="22"/>
                    </w:rPr>
                    <w:t>шт.</w:t>
                  </w:r>
                </w:p>
              </w:tc>
              <w:tc>
                <w:tcPr>
                  <w:tcW w:w="708" w:type="dxa"/>
                  <w:tcBorders>
                    <w:top w:val="single" w:sz="4" w:space="0" w:color="auto"/>
                    <w:left w:val="single" w:sz="4" w:space="0" w:color="auto"/>
                    <w:bottom w:val="single" w:sz="4" w:space="0" w:color="auto"/>
                    <w:right w:val="single" w:sz="4" w:space="0" w:color="auto"/>
                  </w:tcBorders>
                  <w:vAlign w:val="center"/>
                </w:tcPr>
                <w:p w14:paraId="2E763857" w14:textId="403B1111" w:rsidR="00346870" w:rsidRPr="00346870" w:rsidRDefault="00346870" w:rsidP="001B59F5">
                  <w:pPr>
                    <w:spacing w:after="0" w:line="240" w:lineRule="auto"/>
                    <w:rPr>
                      <w:rFonts w:ascii="Tahoma" w:hAnsi="Tahoma" w:cs="Tahoma"/>
                      <w:sz w:val="22"/>
                      <w:szCs w:val="22"/>
                    </w:rPr>
                  </w:pPr>
                  <w:r>
                    <w:rPr>
                      <w:rFonts w:ascii="Tahoma" w:hAnsi="Tahoma" w:cs="Tahoma"/>
                      <w:sz w:val="22"/>
                      <w:szCs w:val="22"/>
                    </w:rPr>
                    <w:t xml:space="preserve">  1</w:t>
                  </w:r>
                </w:p>
              </w:tc>
            </w:tr>
            <w:tr w:rsidR="002F3939" w:rsidRPr="00346870" w14:paraId="64CC3C50" w14:textId="77777777" w:rsidTr="00601988">
              <w:trPr>
                <w:trHeight w:val="1971"/>
              </w:trPr>
              <w:tc>
                <w:tcPr>
                  <w:tcW w:w="595" w:type="dxa"/>
                  <w:tcBorders>
                    <w:top w:val="single" w:sz="4" w:space="0" w:color="auto"/>
                    <w:left w:val="single" w:sz="4" w:space="0" w:color="auto"/>
                    <w:bottom w:val="single" w:sz="4" w:space="0" w:color="auto"/>
                    <w:right w:val="single" w:sz="4" w:space="0" w:color="auto"/>
                  </w:tcBorders>
                  <w:vAlign w:val="center"/>
                </w:tcPr>
                <w:p w14:paraId="3C73A5D1" w14:textId="6F5850EB" w:rsidR="002F3939" w:rsidRPr="000E6EC2" w:rsidRDefault="000E6EC2" w:rsidP="002F3939">
                  <w:pPr>
                    <w:spacing w:after="0" w:line="240" w:lineRule="auto"/>
                    <w:jc w:val="center"/>
                    <w:rPr>
                      <w:rFonts w:ascii="Tahoma" w:hAnsi="Tahoma" w:cs="Tahoma"/>
                      <w:sz w:val="22"/>
                      <w:szCs w:val="22"/>
                    </w:rPr>
                  </w:pPr>
                  <w:r>
                    <w:rPr>
                      <w:rFonts w:ascii="Tahoma" w:hAnsi="Tahoma" w:cs="Tahoma"/>
                      <w:sz w:val="22"/>
                      <w:szCs w:val="22"/>
                    </w:rPr>
                    <w:t>1.2</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3BAD0730" w14:textId="0B36E5C0" w:rsidR="002F3939" w:rsidRPr="000E6EC2" w:rsidRDefault="007D2B6B" w:rsidP="007D2B6B">
                  <w:pPr>
                    <w:rPr>
                      <w:rFonts w:ascii="Tahoma" w:hAnsi="Tahoma" w:cs="Tahoma"/>
                      <w:kern w:val="0"/>
                      <w:sz w:val="22"/>
                      <w:szCs w:val="22"/>
                    </w:rPr>
                  </w:pPr>
                  <w:r w:rsidRPr="00277B52">
                    <w:rPr>
                      <w:rFonts w:ascii="Tahoma" w:hAnsi="Tahoma" w:cs="Tahoma"/>
                      <w:iCs/>
                      <w:sz w:val="22"/>
                    </w:rPr>
                    <w:t>устройств</w:t>
                  </w:r>
                  <w:r w:rsidRPr="00895944">
                    <w:rPr>
                      <w:rFonts w:ascii="Tahoma" w:hAnsi="Tahoma" w:cs="Tahoma"/>
                      <w:iCs/>
                      <w:sz w:val="22"/>
                    </w:rPr>
                    <w:t>о</w:t>
                  </w:r>
                  <w:r>
                    <w:rPr>
                      <w:rFonts w:ascii="Tahoma" w:hAnsi="Tahoma" w:cs="Tahoma"/>
                      <w:iCs/>
                      <w:sz w:val="22"/>
                    </w:rPr>
                    <w:t xml:space="preserve"> комплектное силовое</w:t>
                  </w:r>
                  <w:r w:rsidRPr="00277B52">
                    <w:rPr>
                      <w:rFonts w:ascii="Tahoma" w:hAnsi="Tahoma" w:cs="Tahoma"/>
                      <w:iCs/>
                      <w:sz w:val="22"/>
                    </w:rPr>
                    <w:t xml:space="preserve"> бесконтактно</w:t>
                  </w:r>
                  <w:r>
                    <w:rPr>
                      <w:rFonts w:ascii="Tahoma" w:hAnsi="Tahoma" w:cs="Tahoma"/>
                      <w:iCs/>
                      <w:sz w:val="22"/>
                    </w:rPr>
                    <w:t>е</w:t>
                  </w:r>
                  <w:r w:rsidRPr="00277B52">
                    <w:rPr>
                      <w:rFonts w:ascii="Tahoma" w:hAnsi="Tahoma" w:cs="Tahoma"/>
                      <w:iCs/>
                      <w:sz w:val="22"/>
                    </w:rPr>
                    <w:t xml:space="preserve"> </w:t>
                  </w:r>
                  <w:r>
                    <w:rPr>
                      <w:rFonts w:ascii="Tahoma" w:hAnsi="Tahoma" w:cs="Tahoma"/>
                      <w:iCs/>
                      <w:sz w:val="22"/>
                    </w:rPr>
                    <w:t>тиристорное пред</w:t>
                  </w:r>
                  <w:r w:rsidR="009C5634">
                    <w:rPr>
                      <w:rFonts w:ascii="Tahoma" w:hAnsi="Tahoma" w:cs="Tahoma"/>
                      <w:iCs/>
                      <w:sz w:val="22"/>
                    </w:rPr>
                    <w:t>на</w:t>
                  </w:r>
                  <w:r>
                    <w:rPr>
                      <w:rFonts w:ascii="Tahoma" w:hAnsi="Tahoma" w:cs="Tahoma"/>
                      <w:iCs/>
                      <w:sz w:val="22"/>
                    </w:rPr>
                    <w:t>значен</w:t>
                  </w:r>
                  <w:r w:rsidR="009C5634">
                    <w:rPr>
                      <w:rFonts w:ascii="Tahoma" w:hAnsi="Tahoma" w:cs="Tahoma"/>
                      <w:iCs/>
                      <w:sz w:val="22"/>
                    </w:rPr>
                    <w:t>н</w:t>
                  </w:r>
                  <w:r>
                    <w:rPr>
                      <w:rFonts w:ascii="Tahoma" w:hAnsi="Tahoma" w:cs="Tahoma"/>
                      <w:iCs/>
                      <w:sz w:val="22"/>
                    </w:rPr>
                    <w:t xml:space="preserve">ое для управления механизмом поддерживающей лебёдки </w:t>
                  </w:r>
                  <w:r>
                    <w:rPr>
                      <w:rFonts w:ascii="Tahoma" w:hAnsi="Tahoma" w:cs="Tahoma"/>
                      <w:iCs/>
                      <w:sz w:val="22"/>
                    </w:rPr>
                    <w:lastRenderedPageBreak/>
                    <w:t>портального крана «Кировец КПП 16 (20/32)</w:t>
                  </w:r>
                </w:p>
              </w:tc>
              <w:tc>
                <w:tcPr>
                  <w:tcW w:w="3827" w:type="dxa"/>
                  <w:tcBorders>
                    <w:top w:val="single" w:sz="4" w:space="0" w:color="auto"/>
                    <w:left w:val="nil"/>
                    <w:bottom w:val="single" w:sz="4" w:space="0" w:color="auto"/>
                    <w:right w:val="single" w:sz="4" w:space="0" w:color="auto"/>
                  </w:tcBorders>
                </w:tcPr>
                <w:p w14:paraId="4263F151" w14:textId="77777777" w:rsidR="00B87039" w:rsidRDefault="00B87039" w:rsidP="00B87039">
                  <w:pPr>
                    <w:spacing w:after="135" w:line="195" w:lineRule="atLeast"/>
                    <w:rPr>
                      <w:rFonts w:ascii="Tahoma" w:hAnsi="Tahoma" w:cs="Tahoma"/>
                      <w:sz w:val="22"/>
                      <w:szCs w:val="22"/>
                    </w:rPr>
                  </w:pPr>
                  <w:r>
                    <w:rPr>
                      <w:rFonts w:ascii="Tahoma" w:hAnsi="Tahoma" w:cs="Tahoma"/>
                      <w:sz w:val="22"/>
                      <w:szCs w:val="22"/>
                    </w:rPr>
                    <w:lastRenderedPageBreak/>
                    <w:t>-Номинальное напряжение силовой цепи – 380 В;</w:t>
                  </w:r>
                </w:p>
                <w:p w14:paraId="0F2D75AA" w14:textId="77777777" w:rsidR="00B87039" w:rsidRDefault="00B87039" w:rsidP="00B87039">
                  <w:pPr>
                    <w:spacing w:after="135" w:line="195" w:lineRule="atLeast"/>
                    <w:rPr>
                      <w:rFonts w:ascii="Tahoma" w:hAnsi="Tahoma" w:cs="Tahoma"/>
                      <w:color w:val="282A33"/>
                      <w:sz w:val="22"/>
                      <w:szCs w:val="22"/>
                    </w:rPr>
                  </w:pPr>
                  <w:r>
                    <w:rPr>
                      <w:rFonts w:ascii="Tahoma" w:hAnsi="Tahoma" w:cs="Tahoma"/>
                      <w:color w:val="282A33"/>
                      <w:sz w:val="22"/>
                      <w:szCs w:val="22"/>
                    </w:rPr>
                    <w:t>-Номинальная частота силовой цепи – 50 Гц;</w:t>
                  </w:r>
                </w:p>
                <w:p w14:paraId="5E07A7F0" w14:textId="77777777" w:rsidR="00B87039" w:rsidRDefault="00B87039" w:rsidP="00B87039">
                  <w:pPr>
                    <w:spacing w:after="135" w:line="195" w:lineRule="atLeast"/>
                    <w:rPr>
                      <w:rFonts w:ascii="Tahoma" w:hAnsi="Tahoma" w:cs="Tahoma"/>
                      <w:color w:val="282A33"/>
                      <w:sz w:val="22"/>
                      <w:szCs w:val="22"/>
                    </w:rPr>
                  </w:pPr>
                  <w:r>
                    <w:rPr>
                      <w:rFonts w:ascii="Tahoma" w:hAnsi="Tahoma" w:cs="Tahoma"/>
                      <w:color w:val="282A33"/>
                      <w:sz w:val="22"/>
                      <w:szCs w:val="22"/>
                    </w:rPr>
                    <w:t>-Номинальное напряжение питания цепи управления – 220 В;</w:t>
                  </w:r>
                </w:p>
                <w:p w14:paraId="28237214" w14:textId="77777777" w:rsidR="002F3939" w:rsidRDefault="00B87039" w:rsidP="00B87039">
                  <w:pPr>
                    <w:spacing w:after="135" w:line="195" w:lineRule="atLeast"/>
                    <w:rPr>
                      <w:rFonts w:ascii="Tahoma" w:hAnsi="Tahoma" w:cs="Tahoma"/>
                      <w:color w:val="282A33"/>
                      <w:sz w:val="22"/>
                      <w:szCs w:val="22"/>
                    </w:rPr>
                  </w:pPr>
                  <w:r>
                    <w:rPr>
                      <w:rFonts w:ascii="Tahoma" w:hAnsi="Tahoma" w:cs="Tahoma"/>
                      <w:color w:val="282A33"/>
                      <w:sz w:val="22"/>
                      <w:szCs w:val="22"/>
                    </w:rPr>
                    <w:t xml:space="preserve">-Температура эксплуатации - </w:t>
                  </w:r>
                  <w:r w:rsidR="00AB2578">
                    <w:rPr>
                      <w:rFonts w:ascii="Tahoma" w:hAnsi="Tahoma" w:cs="Tahoma"/>
                      <w:color w:val="282A33"/>
                      <w:sz w:val="22"/>
                      <w:szCs w:val="22"/>
                    </w:rPr>
                    <w:t>от -</w:t>
                  </w:r>
                  <w:r>
                    <w:rPr>
                      <w:rFonts w:ascii="Tahoma" w:hAnsi="Tahoma" w:cs="Tahoma"/>
                      <w:color w:val="282A33"/>
                      <w:sz w:val="22"/>
                      <w:szCs w:val="22"/>
                    </w:rPr>
                    <w:t>40 до +40С;</w:t>
                  </w:r>
                </w:p>
                <w:p w14:paraId="72DC32C4" w14:textId="22242C47" w:rsidR="0098224D" w:rsidRDefault="0098224D" w:rsidP="0098224D">
                  <w:pPr>
                    <w:spacing w:after="0" w:line="195" w:lineRule="atLeast"/>
                    <w:rPr>
                      <w:rFonts w:ascii="Tahoma" w:hAnsi="Tahoma" w:cs="Tahoma"/>
                      <w:color w:val="282A33"/>
                      <w:sz w:val="22"/>
                      <w:szCs w:val="22"/>
                    </w:rPr>
                  </w:pPr>
                  <w:r>
                    <w:rPr>
                      <w:rFonts w:ascii="Tahoma" w:hAnsi="Tahoma" w:cs="Tahoma"/>
                      <w:color w:val="282A33"/>
                      <w:sz w:val="22"/>
                      <w:szCs w:val="22"/>
                    </w:rPr>
                    <w:t>Схемы электрические принципиальная представлена в: Приложении 6;</w:t>
                  </w:r>
                </w:p>
                <w:p w14:paraId="049490AD" w14:textId="4263B876" w:rsidR="0098224D" w:rsidRDefault="0098224D" w:rsidP="0098224D">
                  <w:pPr>
                    <w:spacing w:after="0" w:line="195" w:lineRule="atLeast"/>
                    <w:rPr>
                      <w:rFonts w:ascii="Tahoma" w:hAnsi="Tahoma" w:cs="Tahoma"/>
                      <w:color w:val="282A33"/>
                      <w:sz w:val="22"/>
                      <w:szCs w:val="22"/>
                    </w:rPr>
                  </w:pPr>
                  <w:r>
                    <w:rPr>
                      <w:rFonts w:ascii="Tahoma" w:hAnsi="Tahoma" w:cs="Tahoma"/>
                      <w:color w:val="282A33"/>
                      <w:sz w:val="22"/>
                      <w:szCs w:val="22"/>
                    </w:rPr>
                    <w:t>Приложении 7;</w:t>
                  </w:r>
                </w:p>
                <w:p w14:paraId="527EFFE8" w14:textId="02932873" w:rsidR="0098224D" w:rsidRDefault="0098224D" w:rsidP="0098224D">
                  <w:pPr>
                    <w:spacing w:after="0" w:line="195" w:lineRule="atLeast"/>
                    <w:rPr>
                      <w:rFonts w:ascii="Tahoma" w:hAnsi="Tahoma" w:cs="Tahoma"/>
                      <w:color w:val="282A33"/>
                      <w:sz w:val="22"/>
                      <w:szCs w:val="22"/>
                    </w:rPr>
                  </w:pPr>
                  <w:r>
                    <w:rPr>
                      <w:rFonts w:ascii="Tahoma" w:hAnsi="Tahoma" w:cs="Tahoma"/>
                      <w:color w:val="282A33"/>
                      <w:sz w:val="22"/>
                      <w:szCs w:val="22"/>
                    </w:rPr>
                    <w:t>Приложении 8;</w:t>
                  </w:r>
                </w:p>
                <w:p w14:paraId="6D2C56EC" w14:textId="77777777" w:rsidR="0098224D" w:rsidRDefault="0098224D" w:rsidP="0098224D">
                  <w:pPr>
                    <w:spacing w:after="0" w:line="195" w:lineRule="atLeast"/>
                    <w:rPr>
                      <w:rFonts w:ascii="Tahoma" w:hAnsi="Tahoma" w:cs="Tahoma"/>
                      <w:color w:val="282A33"/>
                      <w:sz w:val="22"/>
                      <w:szCs w:val="22"/>
                    </w:rPr>
                  </w:pPr>
                  <w:r>
                    <w:rPr>
                      <w:rFonts w:ascii="Tahoma" w:hAnsi="Tahoma" w:cs="Tahoma"/>
                      <w:color w:val="282A33"/>
                      <w:sz w:val="22"/>
                      <w:szCs w:val="22"/>
                    </w:rPr>
                    <w:lastRenderedPageBreak/>
                    <w:t>Описание элементов схем представлено в:</w:t>
                  </w:r>
                </w:p>
                <w:p w14:paraId="590F8E4C" w14:textId="2694C56D" w:rsidR="0098224D" w:rsidRDefault="0098224D" w:rsidP="0098224D">
                  <w:pPr>
                    <w:spacing w:after="0" w:line="195" w:lineRule="atLeast"/>
                    <w:rPr>
                      <w:rFonts w:ascii="Tahoma" w:hAnsi="Tahoma" w:cs="Tahoma"/>
                      <w:color w:val="282A33"/>
                      <w:sz w:val="22"/>
                      <w:szCs w:val="22"/>
                    </w:rPr>
                  </w:pPr>
                  <w:r>
                    <w:rPr>
                      <w:rFonts w:ascii="Tahoma" w:hAnsi="Tahoma" w:cs="Tahoma"/>
                      <w:color w:val="282A33"/>
                      <w:sz w:val="22"/>
                      <w:szCs w:val="22"/>
                    </w:rPr>
                    <w:t>Приложении 9</w:t>
                  </w:r>
                  <w:r w:rsidR="00E973EA">
                    <w:rPr>
                      <w:rFonts w:ascii="Tahoma" w:hAnsi="Tahoma" w:cs="Tahoma"/>
                      <w:color w:val="282A33"/>
                      <w:sz w:val="22"/>
                      <w:szCs w:val="22"/>
                    </w:rPr>
                    <w:t>.</w:t>
                  </w:r>
                </w:p>
                <w:p w14:paraId="77F9821E" w14:textId="5EE99E87" w:rsidR="0098224D" w:rsidRPr="00D77A3F" w:rsidRDefault="0098224D" w:rsidP="00E973EA">
                  <w:pPr>
                    <w:spacing w:after="0" w:line="195" w:lineRule="atLeast"/>
                    <w:rPr>
                      <w:rFonts w:ascii="Tahoma" w:eastAsia="Times New Roman" w:hAnsi="Tahoma" w:cs="Tahoma"/>
                      <w:color w:val="282A33"/>
                      <w:kern w:val="0"/>
                      <w:sz w:val="22"/>
                      <w:szCs w:val="22"/>
                      <w:lang w:eastAsia="ru-RU"/>
                    </w:rPr>
                  </w:pPr>
                </w:p>
              </w:tc>
              <w:tc>
                <w:tcPr>
                  <w:tcW w:w="709" w:type="dxa"/>
                  <w:tcBorders>
                    <w:top w:val="single" w:sz="4" w:space="0" w:color="auto"/>
                    <w:left w:val="single" w:sz="4" w:space="0" w:color="auto"/>
                    <w:bottom w:val="single" w:sz="4" w:space="0" w:color="auto"/>
                    <w:right w:val="single" w:sz="4" w:space="0" w:color="auto"/>
                  </w:tcBorders>
                  <w:vAlign w:val="center"/>
                </w:tcPr>
                <w:p w14:paraId="3A01B641" w14:textId="45EA529F" w:rsidR="002F3939" w:rsidRDefault="002F3939" w:rsidP="002F3939">
                  <w:pPr>
                    <w:spacing w:after="0" w:line="240" w:lineRule="auto"/>
                    <w:rPr>
                      <w:rFonts w:ascii="Tahoma" w:hAnsi="Tahoma" w:cs="Tahoma"/>
                      <w:sz w:val="22"/>
                      <w:szCs w:val="22"/>
                    </w:rPr>
                  </w:pPr>
                  <w:r w:rsidRPr="00346870">
                    <w:rPr>
                      <w:rFonts w:ascii="Tahoma" w:hAnsi="Tahoma" w:cs="Tahoma"/>
                      <w:sz w:val="22"/>
                      <w:szCs w:val="22"/>
                    </w:rPr>
                    <w:lastRenderedPageBreak/>
                    <w:t>шт.</w:t>
                  </w:r>
                </w:p>
              </w:tc>
              <w:tc>
                <w:tcPr>
                  <w:tcW w:w="708" w:type="dxa"/>
                  <w:tcBorders>
                    <w:top w:val="single" w:sz="4" w:space="0" w:color="auto"/>
                    <w:left w:val="single" w:sz="4" w:space="0" w:color="auto"/>
                    <w:bottom w:val="single" w:sz="4" w:space="0" w:color="auto"/>
                    <w:right w:val="single" w:sz="4" w:space="0" w:color="auto"/>
                  </w:tcBorders>
                  <w:vAlign w:val="center"/>
                </w:tcPr>
                <w:p w14:paraId="5435BA9A" w14:textId="77777777" w:rsidR="002F3939" w:rsidRDefault="002F3939" w:rsidP="002F3939">
                  <w:pPr>
                    <w:spacing w:after="0" w:line="240" w:lineRule="auto"/>
                    <w:rPr>
                      <w:rFonts w:ascii="Tahoma" w:hAnsi="Tahoma" w:cs="Tahoma"/>
                      <w:sz w:val="22"/>
                      <w:szCs w:val="22"/>
                      <w:lang w:val="en-US"/>
                    </w:rPr>
                  </w:pPr>
                  <w:r w:rsidRPr="00346870">
                    <w:rPr>
                      <w:rFonts w:ascii="Tahoma" w:hAnsi="Tahoma" w:cs="Tahoma"/>
                      <w:sz w:val="22"/>
                      <w:szCs w:val="22"/>
                    </w:rPr>
                    <w:t xml:space="preserve">  </w:t>
                  </w:r>
                </w:p>
                <w:p w14:paraId="4970707B" w14:textId="1080F058" w:rsidR="002F3939" w:rsidRPr="000E6EC2" w:rsidRDefault="00B87039" w:rsidP="002F3939">
                  <w:pPr>
                    <w:spacing w:after="0" w:line="240" w:lineRule="auto"/>
                    <w:jc w:val="center"/>
                    <w:rPr>
                      <w:rFonts w:ascii="Tahoma" w:hAnsi="Tahoma" w:cs="Tahoma"/>
                      <w:sz w:val="22"/>
                      <w:szCs w:val="22"/>
                    </w:rPr>
                  </w:pPr>
                  <w:r>
                    <w:rPr>
                      <w:rFonts w:ascii="Tahoma" w:hAnsi="Tahoma" w:cs="Tahoma"/>
                      <w:sz w:val="22"/>
                      <w:szCs w:val="22"/>
                    </w:rPr>
                    <w:t>1</w:t>
                  </w:r>
                </w:p>
                <w:p w14:paraId="6EB9B11B" w14:textId="77777777" w:rsidR="002F3939" w:rsidRDefault="002F3939" w:rsidP="002F3939">
                  <w:pPr>
                    <w:spacing w:after="0" w:line="240" w:lineRule="auto"/>
                    <w:rPr>
                      <w:rFonts w:ascii="Tahoma" w:hAnsi="Tahoma" w:cs="Tahoma"/>
                      <w:sz w:val="22"/>
                      <w:szCs w:val="22"/>
                    </w:rPr>
                  </w:pPr>
                </w:p>
              </w:tc>
            </w:tr>
            <w:tr w:rsidR="002F3939" w:rsidRPr="00346870" w14:paraId="31041945" w14:textId="77777777" w:rsidTr="00601988">
              <w:trPr>
                <w:trHeight w:val="1971"/>
              </w:trPr>
              <w:tc>
                <w:tcPr>
                  <w:tcW w:w="595" w:type="dxa"/>
                  <w:tcBorders>
                    <w:top w:val="single" w:sz="4" w:space="0" w:color="auto"/>
                    <w:left w:val="single" w:sz="4" w:space="0" w:color="auto"/>
                    <w:bottom w:val="single" w:sz="4" w:space="0" w:color="auto"/>
                    <w:right w:val="single" w:sz="4" w:space="0" w:color="auto"/>
                  </w:tcBorders>
                  <w:vAlign w:val="center"/>
                </w:tcPr>
                <w:p w14:paraId="6DE32804" w14:textId="76B5E930" w:rsidR="002F3939" w:rsidRPr="0098224D" w:rsidRDefault="0098224D" w:rsidP="002F3939">
                  <w:pPr>
                    <w:spacing w:after="0" w:line="240" w:lineRule="auto"/>
                    <w:jc w:val="center"/>
                    <w:rPr>
                      <w:rFonts w:ascii="Tahoma" w:hAnsi="Tahoma" w:cs="Tahoma"/>
                      <w:sz w:val="22"/>
                      <w:szCs w:val="22"/>
                    </w:rPr>
                  </w:pPr>
                  <w:r>
                    <w:rPr>
                      <w:rFonts w:ascii="Tahoma" w:hAnsi="Tahoma" w:cs="Tahoma"/>
                      <w:sz w:val="22"/>
                      <w:szCs w:val="22"/>
                    </w:rPr>
                    <w:t>1.3</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3E830615" w14:textId="4E3E67B2" w:rsidR="002F3939" w:rsidRPr="000E6EC2" w:rsidRDefault="00B87039" w:rsidP="00B87039">
                  <w:pPr>
                    <w:rPr>
                      <w:rFonts w:ascii="Tahoma" w:hAnsi="Tahoma" w:cs="Tahoma"/>
                      <w:bCs/>
                      <w:sz w:val="22"/>
                      <w:szCs w:val="22"/>
                    </w:rPr>
                  </w:pPr>
                  <w:r w:rsidRPr="00277B52">
                    <w:rPr>
                      <w:rFonts w:ascii="Tahoma" w:hAnsi="Tahoma" w:cs="Tahoma"/>
                      <w:iCs/>
                      <w:sz w:val="22"/>
                    </w:rPr>
                    <w:t>устройств</w:t>
                  </w:r>
                  <w:r w:rsidRPr="00895944">
                    <w:rPr>
                      <w:rFonts w:ascii="Tahoma" w:hAnsi="Tahoma" w:cs="Tahoma"/>
                      <w:iCs/>
                      <w:sz w:val="22"/>
                    </w:rPr>
                    <w:t>о</w:t>
                  </w:r>
                  <w:r>
                    <w:rPr>
                      <w:rFonts w:ascii="Tahoma" w:hAnsi="Tahoma" w:cs="Tahoma"/>
                      <w:iCs/>
                      <w:sz w:val="22"/>
                    </w:rPr>
                    <w:t xml:space="preserve"> комплектное силовое</w:t>
                  </w:r>
                  <w:r w:rsidRPr="00277B52">
                    <w:rPr>
                      <w:rFonts w:ascii="Tahoma" w:hAnsi="Tahoma" w:cs="Tahoma"/>
                      <w:iCs/>
                      <w:sz w:val="22"/>
                    </w:rPr>
                    <w:t xml:space="preserve"> бесконтактно</w:t>
                  </w:r>
                  <w:r>
                    <w:rPr>
                      <w:rFonts w:ascii="Tahoma" w:hAnsi="Tahoma" w:cs="Tahoma"/>
                      <w:iCs/>
                      <w:sz w:val="22"/>
                    </w:rPr>
                    <w:t>е</w:t>
                  </w:r>
                  <w:r w:rsidRPr="00277B52">
                    <w:rPr>
                      <w:rFonts w:ascii="Tahoma" w:hAnsi="Tahoma" w:cs="Tahoma"/>
                      <w:iCs/>
                      <w:sz w:val="22"/>
                    </w:rPr>
                    <w:t xml:space="preserve"> </w:t>
                  </w:r>
                  <w:r>
                    <w:rPr>
                      <w:rFonts w:ascii="Tahoma" w:hAnsi="Tahoma" w:cs="Tahoma"/>
                      <w:iCs/>
                      <w:sz w:val="22"/>
                    </w:rPr>
                    <w:t xml:space="preserve">тиристорное </w:t>
                  </w:r>
                  <w:r w:rsidR="009D66CD">
                    <w:rPr>
                      <w:rFonts w:ascii="Tahoma" w:hAnsi="Tahoma" w:cs="Tahoma"/>
                      <w:iCs/>
                      <w:sz w:val="22"/>
                    </w:rPr>
                    <w:t>предназначенное</w:t>
                  </w:r>
                  <w:r>
                    <w:rPr>
                      <w:rFonts w:ascii="Tahoma" w:hAnsi="Tahoma" w:cs="Tahoma"/>
                      <w:iCs/>
                      <w:sz w:val="22"/>
                    </w:rPr>
                    <w:t xml:space="preserve"> для управления механизмом поворота портального крана «Кировец КПП 16 (20/32)</w:t>
                  </w:r>
                </w:p>
              </w:tc>
              <w:tc>
                <w:tcPr>
                  <w:tcW w:w="3827" w:type="dxa"/>
                  <w:tcBorders>
                    <w:top w:val="single" w:sz="4" w:space="0" w:color="auto"/>
                    <w:left w:val="nil"/>
                    <w:bottom w:val="single" w:sz="4" w:space="0" w:color="auto"/>
                    <w:right w:val="single" w:sz="4" w:space="0" w:color="auto"/>
                  </w:tcBorders>
                </w:tcPr>
                <w:p w14:paraId="02DC31BE" w14:textId="77777777" w:rsidR="00B87039" w:rsidRDefault="00B87039" w:rsidP="00B87039">
                  <w:pPr>
                    <w:spacing w:after="135" w:line="195" w:lineRule="atLeast"/>
                    <w:rPr>
                      <w:rFonts w:ascii="Tahoma" w:hAnsi="Tahoma" w:cs="Tahoma"/>
                      <w:sz w:val="22"/>
                      <w:szCs w:val="22"/>
                    </w:rPr>
                  </w:pPr>
                  <w:r>
                    <w:rPr>
                      <w:rFonts w:ascii="Tahoma" w:hAnsi="Tahoma" w:cs="Tahoma"/>
                      <w:sz w:val="22"/>
                      <w:szCs w:val="22"/>
                    </w:rPr>
                    <w:t>-Номинальное напряжение силовой цепи – 380 В;</w:t>
                  </w:r>
                </w:p>
                <w:p w14:paraId="546D06B0" w14:textId="77777777" w:rsidR="00B87039" w:rsidRDefault="00B87039" w:rsidP="00B87039">
                  <w:pPr>
                    <w:spacing w:after="135" w:line="195" w:lineRule="atLeast"/>
                    <w:rPr>
                      <w:rFonts w:ascii="Tahoma" w:hAnsi="Tahoma" w:cs="Tahoma"/>
                      <w:color w:val="282A33"/>
                      <w:sz w:val="22"/>
                      <w:szCs w:val="22"/>
                    </w:rPr>
                  </w:pPr>
                  <w:r>
                    <w:rPr>
                      <w:rFonts w:ascii="Tahoma" w:hAnsi="Tahoma" w:cs="Tahoma"/>
                      <w:color w:val="282A33"/>
                      <w:sz w:val="22"/>
                      <w:szCs w:val="22"/>
                    </w:rPr>
                    <w:t>-Номинальная частота силовой цепи – 50 Гц;</w:t>
                  </w:r>
                </w:p>
                <w:p w14:paraId="75A65E69" w14:textId="77777777" w:rsidR="00B87039" w:rsidRDefault="00B87039" w:rsidP="00B87039">
                  <w:pPr>
                    <w:spacing w:after="135" w:line="195" w:lineRule="atLeast"/>
                    <w:rPr>
                      <w:rFonts w:ascii="Tahoma" w:hAnsi="Tahoma" w:cs="Tahoma"/>
                      <w:color w:val="282A33"/>
                      <w:sz w:val="22"/>
                      <w:szCs w:val="22"/>
                    </w:rPr>
                  </w:pPr>
                  <w:r>
                    <w:rPr>
                      <w:rFonts w:ascii="Tahoma" w:hAnsi="Tahoma" w:cs="Tahoma"/>
                      <w:color w:val="282A33"/>
                      <w:sz w:val="22"/>
                      <w:szCs w:val="22"/>
                    </w:rPr>
                    <w:t>-Номинальное напряжение питания цепи управления – 220 В;</w:t>
                  </w:r>
                </w:p>
                <w:p w14:paraId="33D60667" w14:textId="48CF6894" w:rsidR="000E6EC2" w:rsidRDefault="00B87039" w:rsidP="00B87039">
                  <w:pPr>
                    <w:spacing w:after="135" w:line="195" w:lineRule="atLeast"/>
                    <w:rPr>
                      <w:rFonts w:ascii="Tahoma" w:hAnsi="Tahoma" w:cs="Tahoma"/>
                      <w:color w:val="282A33"/>
                      <w:sz w:val="22"/>
                      <w:szCs w:val="22"/>
                    </w:rPr>
                  </w:pPr>
                  <w:r>
                    <w:rPr>
                      <w:rFonts w:ascii="Tahoma" w:hAnsi="Tahoma" w:cs="Tahoma"/>
                      <w:color w:val="282A33"/>
                      <w:sz w:val="22"/>
                      <w:szCs w:val="22"/>
                    </w:rPr>
                    <w:t xml:space="preserve">-Температура эксплуатации - </w:t>
                  </w:r>
                  <w:r w:rsidR="00AB2578">
                    <w:rPr>
                      <w:rFonts w:ascii="Tahoma" w:hAnsi="Tahoma" w:cs="Tahoma"/>
                      <w:color w:val="282A33"/>
                      <w:sz w:val="22"/>
                      <w:szCs w:val="22"/>
                    </w:rPr>
                    <w:t>от -</w:t>
                  </w:r>
                  <w:r>
                    <w:rPr>
                      <w:rFonts w:ascii="Tahoma" w:hAnsi="Tahoma" w:cs="Tahoma"/>
                      <w:color w:val="282A33"/>
                      <w:sz w:val="22"/>
                      <w:szCs w:val="22"/>
                    </w:rPr>
                    <w:t>40 до +40С;</w:t>
                  </w:r>
                </w:p>
                <w:p w14:paraId="1EFCF3C7" w14:textId="63D7A708" w:rsidR="0098224D" w:rsidRDefault="0098224D" w:rsidP="0098224D">
                  <w:pPr>
                    <w:spacing w:after="0" w:line="195" w:lineRule="atLeast"/>
                    <w:rPr>
                      <w:rFonts w:ascii="Tahoma" w:hAnsi="Tahoma" w:cs="Tahoma"/>
                      <w:color w:val="282A33"/>
                      <w:sz w:val="22"/>
                      <w:szCs w:val="22"/>
                    </w:rPr>
                  </w:pPr>
                  <w:r>
                    <w:rPr>
                      <w:rFonts w:ascii="Tahoma" w:hAnsi="Tahoma" w:cs="Tahoma"/>
                      <w:color w:val="282A33"/>
                      <w:sz w:val="22"/>
                      <w:szCs w:val="22"/>
                    </w:rPr>
                    <w:t>Схемы электрические принципиальная представлена в: Приложении 1</w:t>
                  </w:r>
                  <w:r w:rsidR="00E973EA">
                    <w:rPr>
                      <w:rFonts w:ascii="Tahoma" w:hAnsi="Tahoma" w:cs="Tahoma"/>
                      <w:color w:val="282A33"/>
                      <w:sz w:val="22"/>
                      <w:szCs w:val="22"/>
                    </w:rPr>
                    <w:t>0</w:t>
                  </w:r>
                  <w:r>
                    <w:rPr>
                      <w:rFonts w:ascii="Tahoma" w:hAnsi="Tahoma" w:cs="Tahoma"/>
                      <w:color w:val="282A33"/>
                      <w:sz w:val="22"/>
                      <w:szCs w:val="22"/>
                    </w:rPr>
                    <w:t>;</w:t>
                  </w:r>
                </w:p>
                <w:p w14:paraId="6920D276" w14:textId="3B9FC9EB" w:rsidR="0098224D" w:rsidRDefault="0098224D" w:rsidP="0098224D">
                  <w:pPr>
                    <w:spacing w:after="0" w:line="195" w:lineRule="atLeast"/>
                    <w:rPr>
                      <w:rFonts w:ascii="Tahoma" w:hAnsi="Tahoma" w:cs="Tahoma"/>
                      <w:color w:val="282A33"/>
                      <w:sz w:val="22"/>
                      <w:szCs w:val="22"/>
                    </w:rPr>
                  </w:pPr>
                  <w:r>
                    <w:rPr>
                      <w:rFonts w:ascii="Tahoma" w:hAnsi="Tahoma" w:cs="Tahoma"/>
                      <w:color w:val="282A33"/>
                      <w:sz w:val="22"/>
                      <w:szCs w:val="22"/>
                    </w:rPr>
                    <w:t>Приложении 1</w:t>
                  </w:r>
                  <w:r w:rsidR="00E973EA">
                    <w:rPr>
                      <w:rFonts w:ascii="Tahoma" w:hAnsi="Tahoma" w:cs="Tahoma"/>
                      <w:color w:val="282A33"/>
                      <w:sz w:val="22"/>
                      <w:szCs w:val="22"/>
                    </w:rPr>
                    <w:t>1</w:t>
                  </w:r>
                  <w:r>
                    <w:rPr>
                      <w:rFonts w:ascii="Tahoma" w:hAnsi="Tahoma" w:cs="Tahoma"/>
                      <w:color w:val="282A33"/>
                      <w:sz w:val="22"/>
                      <w:szCs w:val="22"/>
                    </w:rPr>
                    <w:t>;</w:t>
                  </w:r>
                </w:p>
                <w:p w14:paraId="74A5343D" w14:textId="77777777" w:rsidR="0098224D" w:rsidRDefault="0098224D" w:rsidP="0098224D">
                  <w:pPr>
                    <w:spacing w:after="0" w:line="195" w:lineRule="atLeast"/>
                    <w:rPr>
                      <w:rFonts w:ascii="Tahoma" w:hAnsi="Tahoma" w:cs="Tahoma"/>
                      <w:color w:val="282A33"/>
                      <w:sz w:val="22"/>
                      <w:szCs w:val="22"/>
                    </w:rPr>
                  </w:pPr>
                  <w:r>
                    <w:rPr>
                      <w:rFonts w:ascii="Tahoma" w:hAnsi="Tahoma" w:cs="Tahoma"/>
                      <w:color w:val="282A33"/>
                      <w:sz w:val="22"/>
                      <w:szCs w:val="22"/>
                    </w:rPr>
                    <w:t>Описание элементов схем представлено в:</w:t>
                  </w:r>
                </w:p>
                <w:p w14:paraId="00D1F2DD" w14:textId="645D9819" w:rsidR="0098224D" w:rsidRDefault="0098224D" w:rsidP="0098224D">
                  <w:pPr>
                    <w:spacing w:after="0" w:line="195" w:lineRule="atLeast"/>
                    <w:rPr>
                      <w:rFonts w:ascii="Tahoma" w:hAnsi="Tahoma" w:cs="Tahoma"/>
                      <w:color w:val="282A33"/>
                      <w:sz w:val="22"/>
                      <w:szCs w:val="22"/>
                    </w:rPr>
                  </w:pPr>
                  <w:r>
                    <w:rPr>
                      <w:rFonts w:ascii="Tahoma" w:hAnsi="Tahoma" w:cs="Tahoma"/>
                      <w:color w:val="282A33"/>
                      <w:sz w:val="22"/>
                      <w:szCs w:val="22"/>
                    </w:rPr>
                    <w:t>Приложении 1</w:t>
                  </w:r>
                  <w:r w:rsidR="002C2FA0">
                    <w:rPr>
                      <w:rFonts w:ascii="Tahoma" w:hAnsi="Tahoma" w:cs="Tahoma"/>
                      <w:color w:val="282A33"/>
                      <w:sz w:val="22"/>
                      <w:szCs w:val="22"/>
                    </w:rPr>
                    <w:t>2</w:t>
                  </w:r>
                  <w:r w:rsidR="00E973EA">
                    <w:rPr>
                      <w:rFonts w:ascii="Tahoma" w:hAnsi="Tahoma" w:cs="Tahoma"/>
                      <w:color w:val="282A33"/>
                      <w:sz w:val="22"/>
                      <w:szCs w:val="22"/>
                    </w:rPr>
                    <w:t>.</w:t>
                  </w:r>
                </w:p>
                <w:p w14:paraId="115EAE94" w14:textId="65FBBECC" w:rsidR="0098224D" w:rsidRDefault="0098224D" w:rsidP="0098224D">
                  <w:pPr>
                    <w:spacing w:after="0" w:line="195" w:lineRule="atLeast"/>
                    <w:rPr>
                      <w:rFonts w:ascii="Tahoma" w:hAnsi="Tahoma" w:cs="Tahoma"/>
                      <w:color w:val="282A33"/>
                      <w:sz w:val="22"/>
                      <w:szCs w:val="22"/>
                    </w:rPr>
                  </w:pPr>
                </w:p>
                <w:p w14:paraId="3C8A416E" w14:textId="77777777" w:rsidR="0098224D" w:rsidRPr="006D07EF" w:rsidRDefault="0098224D" w:rsidP="00B87039">
                  <w:pPr>
                    <w:spacing w:after="135" w:line="195" w:lineRule="atLeast"/>
                    <w:rPr>
                      <w:rFonts w:ascii="Tahoma" w:hAnsi="Tahoma" w:cs="Tahoma"/>
                      <w:sz w:val="22"/>
                      <w:szCs w:val="16"/>
                    </w:rPr>
                  </w:pPr>
                </w:p>
                <w:p w14:paraId="438D2B5F" w14:textId="7002A1D2" w:rsidR="002F3939" w:rsidRPr="006D07EF" w:rsidRDefault="002F3939" w:rsidP="002F3939">
                  <w:pPr>
                    <w:spacing w:after="135" w:line="195" w:lineRule="atLeast"/>
                    <w:rPr>
                      <w:rFonts w:ascii="Tahoma" w:hAnsi="Tahoma" w:cs="Tahoma"/>
                      <w:sz w:val="22"/>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19C5A9E4" w14:textId="4D8E54FD" w:rsidR="002F3939" w:rsidRPr="00346870" w:rsidRDefault="002F3939" w:rsidP="002F3939">
                  <w:pPr>
                    <w:spacing w:after="0" w:line="240" w:lineRule="auto"/>
                    <w:rPr>
                      <w:rFonts w:ascii="Tahoma" w:hAnsi="Tahoma" w:cs="Tahoma"/>
                      <w:sz w:val="22"/>
                      <w:szCs w:val="22"/>
                    </w:rPr>
                  </w:pPr>
                  <w:r>
                    <w:rPr>
                      <w:rFonts w:ascii="Tahoma" w:hAnsi="Tahoma" w:cs="Tahoma"/>
                      <w:sz w:val="22"/>
                      <w:szCs w:val="22"/>
                    </w:rPr>
                    <w:t>шт.</w:t>
                  </w:r>
                </w:p>
              </w:tc>
              <w:tc>
                <w:tcPr>
                  <w:tcW w:w="708" w:type="dxa"/>
                  <w:tcBorders>
                    <w:top w:val="single" w:sz="4" w:space="0" w:color="auto"/>
                    <w:left w:val="single" w:sz="4" w:space="0" w:color="auto"/>
                    <w:bottom w:val="single" w:sz="4" w:space="0" w:color="auto"/>
                    <w:right w:val="single" w:sz="4" w:space="0" w:color="auto"/>
                  </w:tcBorders>
                  <w:vAlign w:val="center"/>
                </w:tcPr>
                <w:p w14:paraId="4F134327" w14:textId="685F54A2" w:rsidR="002F3939" w:rsidRPr="00346870" w:rsidRDefault="002F3939" w:rsidP="002F3939">
                  <w:pPr>
                    <w:spacing w:after="0" w:line="240" w:lineRule="auto"/>
                    <w:rPr>
                      <w:rFonts w:ascii="Tahoma" w:hAnsi="Tahoma" w:cs="Tahoma"/>
                      <w:sz w:val="22"/>
                      <w:szCs w:val="22"/>
                    </w:rPr>
                  </w:pPr>
                  <w:r>
                    <w:rPr>
                      <w:rFonts w:ascii="Tahoma" w:hAnsi="Tahoma" w:cs="Tahoma"/>
                      <w:sz w:val="22"/>
                      <w:szCs w:val="22"/>
                    </w:rPr>
                    <w:t xml:space="preserve">  1</w:t>
                  </w:r>
                </w:p>
              </w:tc>
            </w:tr>
            <w:tr w:rsidR="002F3939" w:rsidRPr="00346870" w14:paraId="5BD1B837" w14:textId="77777777" w:rsidTr="00EC2366">
              <w:trPr>
                <w:trHeight w:val="1618"/>
              </w:trPr>
              <w:tc>
                <w:tcPr>
                  <w:tcW w:w="595" w:type="dxa"/>
                  <w:tcBorders>
                    <w:top w:val="single" w:sz="4" w:space="0" w:color="auto"/>
                    <w:left w:val="single" w:sz="4" w:space="0" w:color="auto"/>
                    <w:bottom w:val="single" w:sz="4" w:space="0" w:color="auto"/>
                    <w:right w:val="single" w:sz="4" w:space="0" w:color="auto"/>
                  </w:tcBorders>
                  <w:vAlign w:val="center"/>
                </w:tcPr>
                <w:p w14:paraId="42460BE2" w14:textId="481614B5" w:rsidR="002F3939" w:rsidRPr="0098224D" w:rsidRDefault="0098224D" w:rsidP="002F3939">
                  <w:pPr>
                    <w:spacing w:after="0" w:line="240" w:lineRule="auto"/>
                    <w:jc w:val="center"/>
                    <w:rPr>
                      <w:rFonts w:ascii="Tahoma" w:hAnsi="Tahoma" w:cs="Tahoma"/>
                      <w:sz w:val="22"/>
                      <w:szCs w:val="22"/>
                    </w:rPr>
                  </w:pPr>
                  <w:r>
                    <w:rPr>
                      <w:rFonts w:ascii="Tahoma" w:hAnsi="Tahoma" w:cs="Tahoma"/>
                      <w:sz w:val="22"/>
                      <w:szCs w:val="22"/>
                    </w:rPr>
                    <w:t>1.4</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1442A9AE" w14:textId="30AEB06F" w:rsidR="002F3939" w:rsidRPr="0088346C" w:rsidRDefault="00B87039" w:rsidP="00B87039">
                  <w:pPr>
                    <w:autoSpaceDE w:val="0"/>
                    <w:autoSpaceDN w:val="0"/>
                    <w:adjustRightInd w:val="0"/>
                    <w:spacing w:after="0" w:line="240" w:lineRule="auto"/>
                    <w:rPr>
                      <w:rFonts w:ascii="Tahoma" w:hAnsi="Tahoma" w:cs="Tahoma"/>
                      <w:kern w:val="0"/>
                      <w:sz w:val="22"/>
                      <w:szCs w:val="22"/>
                    </w:rPr>
                  </w:pPr>
                  <w:r w:rsidRPr="00277B52">
                    <w:rPr>
                      <w:rFonts w:ascii="Tahoma" w:hAnsi="Tahoma" w:cs="Tahoma"/>
                      <w:iCs/>
                      <w:sz w:val="22"/>
                    </w:rPr>
                    <w:t>устройств</w:t>
                  </w:r>
                  <w:r w:rsidRPr="00895944">
                    <w:rPr>
                      <w:rFonts w:ascii="Tahoma" w:hAnsi="Tahoma" w:cs="Tahoma"/>
                      <w:iCs/>
                      <w:sz w:val="22"/>
                    </w:rPr>
                    <w:t>о</w:t>
                  </w:r>
                  <w:r>
                    <w:rPr>
                      <w:rFonts w:ascii="Tahoma" w:hAnsi="Tahoma" w:cs="Tahoma"/>
                      <w:iCs/>
                      <w:sz w:val="22"/>
                    </w:rPr>
                    <w:t xml:space="preserve"> комплектное силовое</w:t>
                  </w:r>
                  <w:r w:rsidRPr="00277B52">
                    <w:rPr>
                      <w:rFonts w:ascii="Tahoma" w:hAnsi="Tahoma" w:cs="Tahoma"/>
                      <w:iCs/>
                      <w:sz w:val="22"/>
                    </w:rPr>
                    <w:t xml:space="preserve"> бесконтактно</w:t>
                  </w:r>
                  <w:r>
                    <w:rPr>
                      <w:rFonts w:ascii="Tahoma" w:hAnsi="Tahoma" w:cs="Tahoma"/>
                      <w:iCs/>
                      <w:sz w:val="22"/>
                    </w:rPr>
                    <w:t>е</w:t>
                  </w:r>
                  <w:r w:rsidRPr="00277B52">
                    <w:rPr>
                      <w:rFonts w:ascii="Tahoma" w:hAnsi="Tahoma" w:cs="Tahoma"/>
                      <w:iCs/>
                      <w:sz w:val="22"/>
                    </w:rPr>
                    <w:t xml:space="preserve"> </w:t>
                  </w:r>
                  <w:r>
                    <w:rPr>
                      <w:rFonts w:ascii="Tahoma" w:hAnsi="Tahoma" w:cs="Tahoma"/>
                      <w:iCs/>
                      <w:sz w:val="22"/>
                    </w:rPr>
                    <w:t xml:space="preserve">тиристорное </w:t>
                  </w:r>
                  <w:r w:rsidR="009D66CD">
                    <w:rPr>
                      <w:rFonts w:ascii="Tahoma" w:hAnsi="Tahoma" w:cs="Tahoma"/>
                      <w:iCs/>
                      <w:sz w:val="22"/>
                    </w:rPr>
                    <w:t>предназначенное</w:t>
                  </w:r>
                  <w:r>
                    <w:rPr>
                      <w:rFonts w:ascii="Tahoma" w:hAnsi="Tahoma" w:cs="Tahoma"/>
                      <w:iCs/>
                      <w:sz w:val="22"/>
                    </w:rPr>
                    <w:t xml:space="preserve"> для управления механизмом замыкающей изменения вылета стрелы портального крана «Кировец КПП 16 (20/32)</w:t>
                  </w:r>
                </w:p>
              </w:tc>
              <w:tc>
                <w:tcPr>
                  <w:tcW w:w="3827" w:type="dxa"/>
                  <w:tcBorders>
                    <w:top w:val="single" w:sz="4" w:space="0" w:color="auto"/>
                    <w:left w:val="nil"/>
                    <w:bottom w:val="single" w:sz="4" w:space="0" w:color="auto"/>
                    <w:right w:val="single" w:sz="4" w:space="0" w:color="auto"/>
                  </w:tcBorders>
                </w:tcPr>
                <w:p w14:paraId="0BA3B716" w14:textId="77777777" w:rsidR="00B87039" w:rsidRDefault="00EC2366" w:rsidP="00B87039">
                  <w:pPr>
                    <w:spacing w:after="135" w:line="195" w:lineRule="atLeast"/>
                    <w:rPr>
                      <w:rFonts w:ascii="Tahoma" w:hAnsi="Tahoma" w:cs="Tahoma"/>
                      <w:sz w:val="22"/>
                      <w:szCs w:val="22"/>
                    </w:rPr>
                  </w:pPr>
                  <w:r w:rsidRPr="00D77A3F">
                    <w:rPr>
                      <w:rFonts w:ascii="Tahoma" w:eastAsia="Times New Roman" w:hAnsi="Tahoma" w:cs="Tahoma"/>
                      <w:color w:val="282A33"/>
                      <w:kern w:val="0"/>
                      <w:sz w:val="22"/>
                      <w:szCs w:val="22"/>
                      <w:lang w:eastAsia="ru-RU"/>
                    </w:rPr>
                    <w:t xml:space="preserve"> </w:t>
                  </w:r>
                  <w:r w:rsidR="00B87039">
                    <w:rPr>
                      <w:rFonts w:ascii="Tahoma" w:hAnsi="Tahoma" w:cs="Tahoma"/>
                      <w:sz w:val="22"/>
                      <w:szCs w:val="22"/>
                    </w:rPr>
                    <w:t>-Номинальное напряжение силовой цепи – 380 В;</w:t>
                  </w:r>
                </w:p>
                <w:p w14:paraId="22B38D94" w14:textId="77777777" w:rsidR="00B87039" w:rsidRDefault="00B87039" w:rsidP="00B87039">
                  <w:pPr>
                    <w:spacing w:after="135" w:line="195" w:lineRule="atLeast"/>
                    <w:rPr>
                      <w:rFonts w:ascii="Tahoma" w:hAnsi="Tahoma" w:cs="Tahoma"/>
                      <w:color w:val="282A33"/>
                      <w:sz w:val="22"/>
                      <w:szCs w:val="22"/>
                    </w:rPr>
                  </w:pPr>
                  <w:r>
                    <w:rPr>
                      <w:rFonts w:ascii="Tahoma" w:hAnsi="Tahoma" w:cs="Tahoma"/>
                      <w:color w:val="282A33"/>
                      <w:sz w:val="22"/>
                      <w:szCs w:val="22"/>
                    </w:rPr>
                    <w:t>-Номинальная частота силовой цепи – 50 Гц;</w:t>
                  </w:r>
                </w:p>
                <w:p w14:paraId="5D4B1E49" w14:textId="77777777" w:rsidR="00B87039" w:rsidRDefault="00B87039" w:rsidP="00B87039">
                  <w:pPr>
                    <w:spacing w:after="135" w:line="195" w:lineRule="atLeast"/>
                    <w:rPr>
                      <w:rFonts w:ascii="Tahoma" w:hAnsi="Tahoma" w:cs="Tahoma"/>
                      <w:color w:val="282A33"/>
                      <w:sz w:val="22"/>
                      <w:szCs w:val="22"/>
                    </w:rPr>
                  </w:pPr>
                  <w:r>
                    <w:rPr>
                      <w:rFonts w:ascii="Tahoma" w:hAnsi="Tahoma" w:cs="Tahoma"/>
                      <w:color w:val="282A33"/>
                      <w:sz w:val="22"/>
                      <w:szCs w:val="22"/>
                    </w:rPr>
                    <w:t>-Номинальное напряжение питания цепи управления – 220 В;</w:t>
                  </w:r>
                </w:p>
                <w:p w14:paraId="785C1045" w14:textId="77777777" w:rsidR="002F3939" w:rsidRDefault="00B87039" w:rsidP="00B87039">
                  <w:pPr>
                    <w:rPr>
                      <w:rFonts w:ascii="Tahoma" w:hAnsi="Tahoma" w:cs="Tahoma"/>
                      <w:color w:val="282A33"/>
                      <w:sz w:val="22"/>
                      <w:szCs w:val="22"/>
                    </w:rPr>
                  </w:pPr>
                  <w:r>
                    <w:rPr>
                      <w:rFonts w:ascii="Tahoma" w:hAnsi="Tahoma" w:cs="Tahoma"/>
                      <w:color w:val="282A33"/>
                      <w:sz w:val="22"/>
                      <w:szCs w:val="22"/>
                    </w:rPr>
                    <w:t xml:space="preserve">-Температура эксплуатации - </w:t>
                  </w:r>
                  <w:r w:rsidR="00AB2578">
                    <w:rPr>
                      <w:rFonts w:ascii="Tahoma" w:hAnsi="Tahoma" w:cs="Tahoma"/>
                      <w:color w:val="282A33"/>
                      <w:sz w:val="22"/>
                      <w:szCs w:val="22"/>
                    </w:rPr>
                    <w:t>от -</w:t>
                  </w:r>
                  <w:r>
                    <w:rPr>
                      <w:rFonts w:ascii="Tahoma" w:hAnsi="Tahoma" w:cs="Tahoma"/>
                      <w:color w:val="282A33"/>
                      <w:sz w:val="22"/>
                      <w:szCs w:val="22"/>
                    </w:rPr>
                    <w:t>40 до +40С;</w:t>
                  </w:r>
                </w:p>
                <w:p w14:paraId="7EE92EB8" w14:textId="6E71FEE6" w:rsidR="0098224D" w:rsidRDefault="0098224D" w:rsidP="0098224D">
                  <w:pPr>
                    <w:spacing w:after="0" w:line="195" w:lineRule="atLeast"/>
                    <w:rPr>
                      <w:rFonts w:ascii="Tahoma" w:hAnsi="Tahoma" w:cs="Tahoma"/>
                      <w:color w:val="282A33"/>
                      <w:sz w:val="22"/>
                      <w:szCs w:val="22"/>
                    </w:rPr>
                  </w:pPr>
                  <w:r>
                    <w:rPr>
                      <w:rFonts w:ascii="Tahoma" w:hAnsi="Tahoma" w:cs="Tahoma"/>
                      <w:color w:val="282A33"/>
                      <w:sz w:val="22"/>
                      <w:szCs w:val="22"/>
                    </w:rPr>
                    <w:t>Схемы электрические принципиальная представлена в: Приложении 1</w:t>
                  </w:r>
                  <w:r w:rsidR="00211D58">
                    <w:rPr>
                      <w:rFonts w:ascii="Tahoma" w:hAnsi="Tahoma" w:cs="Tahoma"/>
                      <w:color w:val="282A33"/>
                      <w:sz w:val="22"/>
                      <w:szCs w:val="22"/>
                    </w:rPr>
                    <w:t>3</w:t>
                  </w:r>
                  <w:r>
                    <w:rPr>
                      <w:rFonts w:ascii="Tahoma" w:hAnsi="Tahoma" w:cs="Tahoma"/>
                      <w:color w:val="282A33"/>
                      <w:sz w:val="22"/>
                      <w:szCs w:val="22"/>
                    </w:rPr>
                    <w:t>;</w:t>
                  </w:r>
                </w:p>
                <w:p w14:paraId="1EBFCB0E" w14:textId="4F899291" w:rsidR="0098224D" w:rsidRDefault="0098224D" w:rsidP="0098224D">
                  <w:pPr>
                    <w:spacing w:after="0" w:line="195" w:lineRule="atLeast"/>
                    <w:rPr>
                      <w:rFonts w:ascii="Tahoma" w:hAnsi="Tahoma" w:cs="Tahoma"/>
                      <w:color w:val="282A33"/>
                      <w:sz w:val="22"/>
                      <w:szCs w:val="22"/>
                    </w:rPr>
                  </w:pPr>
                  <w:r>
                    <w:rPr>
                      <w:rFonts w:ascii="Tahoma" w:hAnsi="Tahoma" w:cs="Tahoma"/>
                      <w:color w:val="282A33"/>
                      <w:sz w:val="22"/>
                      <w:szCs w:val="22"/>
                    </w:rPr>
                    <w:t xml:space="preserve">Приложении </w:t>
                  </w:r>
                  <w:r w:rsidR="00211D58">
                    <w:rPr>
                      <w:rFonts w:ascii="Tahoma" w:hAnsi="Tahoma" w:cs="Tahoma"/>
                      <w:color w:val="282A33"/>
                      <w:sz w:val="22"/>
                      <w:szCs w:val="22"/>
                    </w:rPr>
                    <w:t>14</w:t>
                  </w:r>
                  <w:r>
                    <w:rPr>
                      <w:rFonts w:ascii="Tahoma" w:hAnsi="Tahoma" w:cs="Tahoma"/>
                      <w:color w:val="282A33"/>
                      <w:sz w:val="22"/>
                      <w:szCs w:val="22"/>
                    </w:rPr>
                    <w:t>;</w:t>
                  </w:r>
                </w:p>
                <w:p w14:paraId="5556B870" w14:textId="0B3C56B4" w:rsidR="0098224D" w:rsidRDefault="0098224D" w:rsidP="0098224D">
                  <w:pPr>
                    <w:spacing w:after="0" w:line="195" w:lineRule="atLeast"/>
                    <w:rPr>
                      <w:rFonts w:ascii="Tahoma" w:hAnsi="Tahoma" w:cs="Tahoma"/>
                      <w:color w:val="282A33"/>
                      <w:sz w:val="22"/>
                      <w:szCs w:val="22"/>
                    </w:rPr>
                  </w:pPr>
                  <w:r>
                    <w:rPr>
                      <w:rFonts w:ascii="Tahoma" w:hAnsi="Tahoma" w:cs="Tahoma"/>
                      <w:color w:val="282A33"/>
                      <w:sz w:val="22"/>
                      <w:szCs w:val="22"/>
                    </w:rPr>
                    <w:t>Описание элементов схем представлено в:</w:t>
                  </w:r>
                </w:p>
                <w:p w14:paraId="7AEE9054" w14:textId="24D7010C" w:rsidR="0098224D" w:rsidRDefault="0098224D" w:rsidP="0098224D">
                  <w:pPr>
                    <w:spacing w:after="0" w:line="195" w:lineRule="atLeast"/>
                    <w:rPr>
                      <w:rFonts w:ascii="Tahoma" w:hAnsi="Tahoma" w:cs="Tahoma"/>
                      <w:color w:val="282A33"/>
                      <w:sz w:val="22"/>
                      <w:szCs w:val="22"/>
                    </w:rPr>
                  </w:pPr>
                  <w:r>
                    <w:rPr>
                      <w:rFonts w:ascii="Tahoma" w:hAnsi="Tahoma" w:cs="Tahoma"/>
                      <w:color w:val="282A33"/>
                      <w:sz w:val="22"/>
                      <w:szCs w:val="22"/>
                    </w:rPr>
                    <w:t xml:space="preserve">Приложении </w:t>
                  </w:r>
                  <w:r w:rsidR="00211D58">
                    <w:rPr>
                      <w:rFonts w:ascii="Tahoma" w:hAnsi="Tahoma" w:cs="Tahoma"/>
                      <w:color w:val="282A33"/>
                      <w:sz w:val="22"/>
                      <w:szCs w:val="22"/>
                    </w:rPr>
                    <w:t>1</w:t>
                  </w:r>
                  <w:r>
                    <w:rPr>
                      <w:rFonts w:ascii="Tahoma" w:hAnsi="Tahoma" w:cs="Tahoma"/>
                      <w:color w:val="282A33"/>
                      <w:sz w:val="22"/>
                      <w:szCs w:val="22"/>
                    </w:rPr>
                    <w:t>5.</w:t>
                  </w:r>
                </w:p>
                <w:p w14:paraId="5C74441D" w14:textId="0B68CBEB" w:rsidR="0098224D" w:rsidRPr="002F3939" w:rsidRDefault="0098224D" w:rsidP="00B87039">
                  <w:pPr>
                    <w:rPr>
                      <w:rFonts w:ascii="Tahoma" w:hAnsi="Tahoma" w:cs="Tahoma"/>
                      <w:sz w:val="22"/>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7365E672" w14:textId="54FA3D6C" w:rsidR="002F3939" w:rsidRDefault="002F3939" w:rsidP="002F3939">
                  <w:pPr>
                    <w:spacing w:after="0" w:line="240" w:lineRule="auto"/>
                    <w:rPr>
                      <w:rFonts w:ascii="Tahoma" w:hAnsi="Tahoma" w:cs="Tahoma"/>
                      <w:sz w:val="22"/>
                      <w:szCs w:val="22"/>
                    </w:rPr>
                  </w:pPr>
                  <w:r>
                    <w:rPr>
                      <w:rFonts w:ascii="Tahoma" w:hAnsi="Tahoma" w:cs="Tahoma"/>
                      <w:sz w:val="22"/>
                      <w:szCs w:val="22"/>
                    </w:rPr>
                    <w:t>шт.</w:t>
                  </w:r>
                </w:p>
              </w:tc>
              <w:tc>
                <w:tcPr>
                  <w:tcW w:w="708" w:type="dxa"/>
                  <w:tcBorders>
                    <w:top w:val="single" w:sz="4" w:space="0" w:color="auto"/>
                    <w:left w:val="single" w:sz="4" w:space="0" w:color="auto"/>
                    <w:bottom w:val="single" w:sz="4" w:space="0" w:color="auto"/>
                    <w:right w:val="single" w:sz="4" w:space="0" w:color="auto"/>
                  </w:tcBorders>
                  <w:vAlign w:val="center"/>
                </w:tcPr>
                <w:p w14:paraId="2746A26B" w14:textId="1F1345DB" w:rsidR="002F3939" w:rsidRDefault="002F3939" w:rsidP="002F3939">
                  <w:pPr>
                    <w:spacing w:after="0" w:line="240" w:lineRule="auto"/>
                    <w:rPr>
                      <w:rFonts w:ascii="Tahoma" w:hAnsi="Tahoma" w:cs="Tahoma"/>
                      <w:sz w:val="22"/>
                      <w:szCs w:val="22"/>
                    </w:rPr>
                  </w:pPr>
                  <w:r>
                    <w:rPr>
                      <w:rFonts w:ascii="Tahoma" w:hAnsi="Tahoma" w:cs="Tahoma"/>
                      <w:sz w:val="22"/>
                      <w:szCs w:val="22"/>
                    </w:rPr>
                    <w:t xml:space="preserve">  1</w:t>
                  </w:r>
                </w:p>
              </w:tc>
            </w:tr>
            <w:tr w:rsidR="00B87039" w:rsidRPr="00346870" w14:paraId="1B671A7C" w14:textId="77777777" w:rsidTr="00EC2366">
              <w:trPr>
                <w:trHeight w:val="1618"/>
              </w:trPr>
              <w:tc>
                <w:tcPr>
                  <w:tcW w:w="595" w:type="dxa"/>
                  <w:tcBorders>
                    <w:top w:val="single" w:sz="4" w:space="0" w:color="auto"/>
                    <w:left w:val="single" w:sz="4" w:space="0" w:color="auto"/>
                    <w:bottom w:val="single" w:sz="4" w:space="0" w:color="auto"/>
                    <w:right w:val="single" w:sz="4" w:space="0" w:color="auto"/>
                  </w:tcBorders>
                  <w:vAlign w:val="center"/>
                </w:tcPr>
                <w:p w14:paraId="3139D436" w14:textId="12255067" w:rsidR="00B87039" w:rsidRPr="0098224D" w:rsidRDefault="0098224D" w:rsidP="002F3939">
                  <w:pPr>
                    <w:spacing w:after="0" w:line="240" w:lineRule="auto"/>
                    <w:jc w:val="center"/>
                    <w:rPr>
                      <w:rFonts w:ascii="Tahoma" w:hAnsi="Tahoma" w:cs="Tahoma"/>
                      <w:sz w:val="22"/>
                      <w:szCs w:val="22"/>
                    </w:rPr>
                  </w:pPr>
                  <w:r>
                    <w:rPr>
                      <w:rFonts w:ascii="Tahoma" w:hAnsi="Tahoma" w:cs="Tahoma"/>
                      <w:sz w:val="22"/>
                      <w:szCs w:val="22"/>
                    </w:rPr>
                    <w:t>1.5</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128EE101" w14:textId="52E53FFC" w:rsidR="00B87039" w:rsidRPr="00277B52" w:rsidRDefault="00B87039" w:rsidP="00B87039">
                  <w:pPr>
                    <w:autoSpaceDE w:val="0"/>
                    <w:autoSpaceDN w:val="0"/>
                    <w:adjustRightInd w:val="0"/>
                    <w:spacing w:after="0" w:line="240" w:lineRule="auto"/>
                    <w:rPr>
                      <w:rFonts w:ascii="Tahoma" w:hAnsi="Tahoma" w:cs="Tahoma"/>
                      <w:iCs/>
                      <w:sz w:val="22"/>
                    </w:rPr>
                  </w:pPr>
                  <w:r w:rsidRPr="00277B52">
                    <w:rPr>
                      <w:rFonts w:ascii="Tahoma" w:hAnsi="Tahoma" w:cs="Tahoma"/>
                      <w:iCs/>
                      <w:sz w:val="22"/>
                    </w:rPr>
                    <w:t>устройств</w:t>
                  </w:r>
                  <w:r w:rsidRPr="00895944">
                    <w:rPr>
                      <w:rFonts w:ascii="Tahoma" w:hAnsi="Tahoma" w:cs="Tahoma"/>
                      <w:iCs/>
                      <w:sz w:val="22"/>
                    </w:rPr>
                    <w:t>о</w:t>
                  </w:r>
                  <w:r>
                    <w:rPr>
                      <w:rFonts w:ascii="Tahoma" w:hAnsi="Tahoma" w:cs="Tahoma"/>
                      <w:iCs/>
                      <w:sz w:val="22"/>
                    </w:rPr>
                    <w:t xml:space="preserve"> комплектное силовое</w:t>
                  </w:r>
                  <w:r w:rsidRPr="00277B52">
                    <w:rPr>
                      <w:rFonts w:ascii="Tahoma" w:hAnsi="Tahoma" w:cs="Tahoma"/>
                      <w:iCs/>
                      <w:sz w:val="22"/>
                    </w:rPr>
                    <w:t xml:space="preserve"> бесконтактно</w:t>
                  </w:r>
                  <w:r>
                    <w:rPr>
                      <w:rFonts w:ascii="Tahoma" w:hAnsi="Tahoma" w:cs="Tahoma"/>
                      <w:iCs/>
                      <w:sz w:val="22"/>
                    </w:rPr>
                    <w:t>е</w:t>
                  </w:r>
                  <w:r w:rsidRPr="00277B52">
                    <w:rPr>
                      <w:rFonts w:ascii="Tahoma" w:hAnsi="Tahoma" w:cs="Tahoma"/>
                      <w:iCs/>
                      <w:sz w:val="22"/>
                    </w:rPr>
                    <w:t xml:space="preserve"> </w:t>
                  </w:r>
                  <w:r>
                    <w:rPr>
                      <w:rFonts w:ascii="Tahoma" w:hAnsi="Tahoma" w:cs="Tahoma"/>
                      <w:iCs/>
                      <w:sz w:val="22"/>
                    </w:rPr>
                    <w:t xml:space="preserve">тиристорное </w:t>
                  </w:r>
                  <w:r w:rsidR="009D66CD">
                    <w:rPr>
                      <w:rFonts w:ascii="Tahoma" w:hAnsi="Tahoma" w:cs="Tahoma"/>
                      <w:iCs/>
                      <w:sz w:val="22"/>
                    </w:rPr>
                    <w:t>предназначенное</w:t>
                  </w:r>
                  <w:r>
                    <w:rPr>
                      <w:rFonts w:ascii="Tahoma" w:hAnsi="Tahoma" w:cs="Tahoma"/>
                      <w:iCs/>
                      <w:sz w:val="22"/>
                    </w:rPr>
                    <w:t xml:space="preserve"> для управления </w:t>
                  </w:r>
                  <w:r>
                    <w:rPr>
                      <w:rFonts w:ascii="Tahoma" w:hAnsi="Tahoma" w:cs="Tahoma"/>
                      <w:iCs/>
                      <w:sz w:val="22"/>
                    </w:rPr>
                    <w:lastRenderedPageBreak/>
                    <w:t>механизмом передвижения портального крана «Кировец КПП 16 (20/32)</w:t>
                  </w:r>
                </w:p>
              </w:tc>
              <w:tc>
                <w:tcPr>
                  <w:tcW w:w="3827" w:type="dxa"/>
                  <w:tcBorders>
                    <w:top w:val="single" w:sz="4" w:space="0" w:color="auto"/>
                    <w:left w:val="nil"/>
                    <w:bottom w:val="single" w:sz="4" w:space="0" w:color="auto"/>
                    <w:right w:val="single" w:sz="4" w:space="0" w:color="auto"/>
                  </w:tcBorders>
                </w:tcPr>
                <w:p w14:paraId="154843A7" w14:textId="77777777" w:rsidR="00B87039" w:rsidRDefault="00B87039" w:rsidP="00B87039">
                  <w:pPr>
                    <w:spacing w:after="135" w:line="195" w:lineRule="atLeast"/>
                    <w:rPr>
                      <w:rFonts w:ascii="Tahoma" w:hAnsi="Tahoma" w:cs="Tahoma"/>
                      <w:sz w:val="22"/>
                      <w:szCs w:val="22"/>
                    </w:rPr>
                  </w:pPr>
                  <w:r>
                    <w:rPr>
                      <w:rFonts w:ascii="Tahoma" w:hAnsi="Tahoma" w:cs="Tahoma"/>
                      <w:sz w:val="22"/>
                      <w:szCs w:val="22"/>
                    </w:rPr>
                    <w:lastRenderedPageBreak/>
                    <w:t>-Номинальное напряжение силовой цепи – 380 В;</w:t>
                  </w:r>
                </w:p>
                <w:p w14:paraId="105819C4" w14:textId="77777777" w:rsidR="00B87039" w:rsidRDefault="00B87039" w:rsidP="00B87039">
                  <w:pPr>
                    <w:spacing w:after="135" w:line="195" w:lineRule="atLeast"/>
                    <w:rPr>
                      <w:rFonts w:ascii="Tahoma" w:hAnsi="Tahoma" w:cs="Tahoma"/>
                      <w:color w:val="282A33"/>
                      <w:sz w:val="22"/>
                      <w:szCs w:val="22"/>
                    </w:rPr>
                  </w:pPr>
                  <w:r>
                    <w:rPr>
                      <w:rFonts w:ascii="Tahoma" w:hAnsi="Tahoma" w:cs="Tahoma"/>
                      <w:color w:val="282A33"/>
                      <w:sz w:val="22"/>
                      <w:szCs w:val="22"/>
                    </w:rPr>
                    <w:t>-Номинальная частота силовой цепи – 50 Гц;</w:t>
                  </w:r>
                </w:p>
                <w:p w14:paraId="1EE11B3E" w14:textId="77777777" w:rsidR="00B87039" w:rsidRDefault="00B87039" w:rsidP="00B87039">
                  <w:pPr>
                    <w:spacing w:after="135" w:line="195" w:lineRule="atLeast"/>
                    <w:rPr>
                      <w:rFonts w:ascii="Tahoma" w:hAnsi="Tahoma" w:cs="Tahoma"/>
                      <w:color w:val="282A33"/>
                      <w:sz w:val="22"/>
                      <w:szCs w:val="22"/>
                    </w:rPr>
                  </w:pPr>
                  <w:r>
                    <w:rPr>
                      <w:rFonts w:ascii="Tahoma" w:hAnsi="Tahoma" w:cs="Tahoma"/>
                      <w:color w:val="282A33"/>
                      <w:sz w:val="22"/>
                      <w:szCs w:val="22"/>
                    </w:rPr>
                    <w:t>-Номинальное напряжение питания цепи управления – 220 В;</w:t>
                  </w:r>
                </w:p>
                <w:p w14:paraId="2D23D915" w14:textId="77777777" w:rsidR="00B87039" w:rsidRDefault="00B87039" w:rsidP="00B87039">
                  <w:pPr>
                    <w:rPr>
                      <w:rFonts w:ascii="Tahoma" w:hAnsi="Tahoma" w:cs="Tahoma"/>
                      <w:color w:val="282A33"/>
                      <w:sz w:val="22"/>
                      <w:szCs w:val="22"/>
                    </w:rPr>
                  </w:pPr>
                  <w:r>
                    <w:rPr>
                      <w:rFonts w:ascii="Tahoma" w:hAnsi="Tahoma" w:cs="Tahoma"/>
                      <w:color w:val="282A33"/>
                      <w:sz w:val="22"/>
                      <w:szCs w:val="22"/>
                    </w:rPr>
                    <w:lastRenderedPageBreak/>
                    <w:t xml:space="preserve">-Температура эксплуатации - </w:t>
                  </w:r>
                  <w:r w:rsidR="00AB2578">
                    <w:rPr>
                      <w:rFonts w:ascii="Tahoma" w:hAnsi="Tahoma" w:cs="Tahoma"/>
                      <w:color w:val="282A33"/>
                      <w:sz w:val="22"/>
                      <w:szCs w:val="22"/>
                    </w:rPr>
                    <w:t>от -</w:t>
                  </w:r>
                  <w:r>
                    <w:rPr>
                      <w:rFonts w:ascii="Tahoma" w:hAnsi="Tahoma" w:cs="Tahoma"/>
                      <w:color w:val="282A33"/>
                      <w:sz w:val="22"/>
                      <w:szCs w:val="22"/>
                    </w:rPr>
                    <w:t>40 до +40С;</w:t>
                  </w:r>
                </w:p>
                <w:p w14:paraId="534BCA21" w14:textId="0AF15E59" w:rsidR="0098224D" w:rsidRDefault="0098224D" w:rsidP="0098224D">
                  <w:pPr>
                    <w:spacing w:after="0" w:line="195" w:lineRule="atLeast"/>
                    <w:rPr>
                      <w:rFonts w:ascii="Tahoma" w:hAnsi="Tahoma" w:cs="Tahoma"/>
                      <w:color w:val="282A33"/>
                      <w:sz w:val="22"/>
                      <w:szCs w:val="22"/>
                    </w:rPr>
                  </w:pPr>
                  <w:r>
                    <w:rPr>
                      <w:rFonts w:ascii="Tahoma" w:hAnsi="Tahoma" w:cs="Tahoma"/>
                      <w:color w:val="282A33"/>
                      <w:sz w:val="22"/>
                      <w:szCs w:val="22"/>
                    </w:rPr>
                    <w:t>Схемы электрические принципиальная представлена в: Приложении 1</w:t>
                  </w:r>
                  <w:r w:rsidR="00E87743">
                    <w:rPr>
                      <w:rFonts w:ascii="Tahoma" w:hAnsi="Tahoma" w:cs="Tahoma"/>
                      <w:color w:val="282A33"/>
                      <w:sz w:val="22"/>
                      <w:szCs w:val="22"/>
                    </w:rPr>
                    <w:t>6</w:t>
                  </w:r>
                  <w:r>
                    <w:rPr>
                      <w:rFonts w:ascii="Tahoma" w:hAnsi="Tahoma" w:cs="Tahoma"/>
                      <w:color w:val="282A33"/>
                      <w:sz w:val="22"/>
                      <w:szCs w:val="22"/>
                    </w:rPr>
                    <w:t>;</w:t>
                  </w:r>
                </w:p>
                <w:p w14:paraId="1D96231D" w14:textId="3DC5DF87" w:rsidR="0098224D" w:rsidRDefault="0098224D" w:rsidP="0098224D">
                  <w:pPr>
                    <w:spacing w:after="0" w:line="195" w:lineRule="atLeast"/>
                    <w:rPr>
                      <w:rFonts w:ascii="Tahoma" w:hAnsi="Tahoma" w:cs="Tahoma"/>
                      <w:color w:val="282A33"/>
                      <w:sz w:val="22"/>
                      <w:szCs w:val="22"/>
                    </w:rPr>
                  </w:pPr>
                  <w:r>
                    <w:rPr>
                      <w:rFonts w:ascii="Tahoma" w:hAnsi="Tahoma" w:cs="Tahoma"/>
                      <w:color w:val="282A33"/>
                      <w:sz w:val="22"/>
                      <w:szCs w:val="22"/>
                    </w:rPr>
                    <w:t xml:space="preserve">Приложении </w:t>
                  </w:r>
                  <w:r w:rsidR="00E87743">
                    <w:rPr>
                      <w:rFonts w:ascii="Tahoma" w:hAnsi="Tahoma" w:cs="Tahoma"/>
                      <w:color w:val="282A33"/>
                      <w:sz w:val="22"/>
                      <w:szCs w:val="22"/>
                    </w:rPr>
                    <w:t>17</w:t>
                  </w:r>
                  <w:r>
                    <w:rPr>
                      <w:rFonts w:ascii="Tahoma" w:hAnsi="Tahoma" w:cs="Tahoma"/>
                      <w:color w:val="282A33"/>
                      <w:sz w:val="22"/>
                      <w:szCs w:val="22"/>
                    </w:rPr>
                    <w:t>;</w:t>
                  </w:r>
                </w:p>
                <w:p w14:paraId="23CDE22F" w14:textId="52AEF2DD" w:rsidR="0098224D" w:rsidRDefault="0098224D" w:rsidP="0098224D">
                  <w:pPr>
                    <w:spacing w:after="0" w:line="195" w:lineRule="atLeast"/>
                    <w:rPr>
                      <w:rFonts w:ascii="Tahoma" w:hAnsi="Tahoma" w:cs="Tahoma"/>
                      <w:color w:val="282A33"/>
                      <w:sz w:val="22"/>
                      <w:szCs w:val="22"/>
                    </w:rPr>
                  </w:pPr>
                  <w:r>
                    <w:rPr>
                      <w:rFonts w:ascii="Tahoma" w:hAnsi="Tahoma" w:cs="Tahoma"/>
                      <w:color w:val="282A33"/>
                      <w:sz w:val="22"/>
                      <w:szCs w:val="22"/>
                    </w:rPr>
                    <w:t xml:space="preserve">Приложении </w:t>
                  </w:r>
                  <w:r w:rsidR="00E87743">
                    <w:rPr>
                      <w:rFonts w:ascii="Tahoma" w:hAnsi="Tahoma" w:cs="Tahoma"/>
                      <w:color w:val="282A33"/>
                      <w:sz w:val="22"/>
                      <w:szCs w:val="22"/>
                    </w:rPr>
                    <w:t>18</w:t>
                  </w:r>
                  <w:r>
                    <w:rPr>
                      <w:rFonts w:ascii="Tahoma" w:hAnsi="Tahoma" w:cs="Tahoma"/>
                      <w:color w:val="282A33"/>
                      <w:sz w:val="22"/>
                      <w:szCs w:val="22"/>
                    </w:rPr>
                    <w:t>;</w:t>
                  </w:r>
                </w:p>
                <w:p w14:paraId="2C6AE5F7" w14:textId="77777777" w:rsidR="0098224D" w:rsidRDefault="0098224D" w:rsidP="0098224D">
                  <w:pPr>
                    <w:spacing w:after="0" w:line="195" w:lineRule="atLeast"/>
                    <w:rPr>
                      <w:rFonts w:ascii="Tahoma" w:hAnsi="Tahoma" w:cs="Tahoma"/>
                      <w:color w:val="282A33"/>
                      <w:sz w:val="22"/>
                      <w:szCs w:val="22"/>
                    </w:rPr>
                  </w:pPr>
                  <w:r>
                    <w:rPr>
                      <w:rFonts w:ascii="Tahoma" w:hAnsi="Tahoma" w:cs="Tahoma"/>
                      <w:color w:val="282A33"/>
                      <w:sz w:val="22"/>
                      <w:szCs w:val="22"/>
                    </w:rPr>
                    <w:t>Описание элементов схем представлено в:</w:t>
                  </w:r>
                </w:p>
                <w:p w14:paraId="0507B703" w14:textId="71442427" w:rsidR="0098224D" w:rsidRDefault="0098224D" w:rsidP="0098224D">
                  <w:pPr>
                    <w:spacing w:after="0" w:line="195" w:lineRule="atLeast"/>
                    <w:rPr>
                      <w:rFonts w:ascii="Tahoma" w:hAnsi="Tahoma" w:cs="Tahoma"/>
                      <w:color w:val="282A33"/>
                      <w:sz w:val="22"/>
                      <w:szCs w:val="22"/>
                    </w:rPr>
                  </w:pPr>
                  <w:r>
                    <w:rPr>
                      <w:rFonts w:ascii="Tahoma" w:hAnsi="Tahoma" w:cs="Tahoma"/>
                      <w:color w:val="282A33"/>
                      <w:sz w:val="22"/>
                      <w:szCs w:val="22"/>
                    </w:rPr>
                    <w:t xml:space="preserve">Приложении </w:t>
                  </w:r>
                  <w:r w:rsidR="00E87743">
                    <w:rPr>
                      <w:rFonts w:ascii="Tahoma" w:hAnsi="Tahoma" w:cs="Tahoma"/>
                      <w:color w:val="282A33"/>
                      <w:sz w:val="22"/>
                      <w:szCs w:val="22"/>
                    </w:rPr>
                    <w:t>19</w:t>
                  </w:r>
                  <w:r>
                    <w:rPr>
                      <w:rFonts w:ascii="Tahoma" w:hAnsi="Tahoma" w:cs="Tahoma"/>
                      <w:color w:val="282A33"/>
                      <w:sz w:val="22"/>
                      <w:szCs w:val="22"/>
                    </w:rPr>
                    <w:t>.</w:t>
                  </w:r>
                </w:p>
                <w:p w14:paraId="0E5A9E7C" w14:textId="5EEB0D59" w:rsidR="0098224D" w:rsidRPr="00D77A3F" w:rsidRDefault="0098224D" w:rsidP="00B87039">
                  <w:pPr>
                    <w:rPr>
                      <w:rFonts w:ascii="Tahoma" w:eastAsia="Times New Roman" w:hAnsi="Tahoma" w:cs="Tahoma"/>
                      <w:color w:val="282A33"/>
                      <w:kern w:val="0"/>
                      <w:sz w:val="22"/>
                      <w:szCs w:val="22"/>
                      <w:lang w:eastAsia="ru-RU"/>
                    </w:rPr>
                  </w:pPr>
                </w:p>
              </w:tc>
              <w:tc>
                <w:tcPr>
                  <w:tcW w:w="709" w:type="dxa"/>
                  <w:tcBorders>
                    <w:top w:val="single" w:sz="4" w:space="0" w:color="auto"/>
                    <w:left w:val="single" w:sz="4" w:space="0" w:color="auto"/>
                    <w:bottom w:val="single" w:sz="4" w:space="0" w:color="auto"/>
                    <w:right w:val="single" w:sz="4" w:space="0" w:color="auto"/>
                  </w:tcBorders>
                  <w:vAlign w:val="center"/>
                </w:tcPr>
                <w:p w14:paraId="457EBA96" w14:textId="12763BB5" w:rsidR="00B87039" w:rsidRDefault="00B87039" w:rsidP="00B87039">
                  <w:pPr>
                    <w:spacing w:after="0" w:line="240" w:lineRule="auto"/>
                    <w:jc w:val="center"/>
                    <w:rPr>
                      <w:rFonts w:ascii="Tahoma" w:hAnsi="Tahoma" w:cs="Tahoma"/>
                      <w:sz w:val="22"/>
                      <w:szCs w:val="22"/>
                    </w:rPr>
                  </w:pPr>
                  <w:r>
                    <w:rPr>
                      <w:rFonts w:ascii="Tahoma" w:hAnsi="Tahoma" w:cs="Tahoma"/>
                      <w:sz w:val="22"/>
                      <w:szCs w:val="22"/>
                    </w:rPr>
                    <w:lastRenderedPageBreak/>
                    <w:t>шт.</w:t>
                  </w:r>
                </w:p>
              </w:tc>
              <w:tc>
                <w:tcPr>
                  <w:tcW w:w="708" w:type="dxa"/>
                  <w:tcBorders>
                    <w:top w:val="single" w:sz="4" w:space="0" w:color="auto"/>
                    <w:left w:val="single" w:sz="4" w:space="0" w:color="auto"/>
                    <w:bottom w:val="single" w:sz="4" w:space="0" w:color="auto"/>
                    <w:right w:val="single" w:sz="4" w:space="0" w:color="auto"/>
                  </w:tcBorders>
                  <w:vAlign w:val="center"/>
                </w:tcPr>
                <w:p w14:paraId="29C8E788" w14:textId="5CDD55C9" w:rsidR="00B87039" w:rsidRDefault="00B87039" w:rsidP="00B87039">
                  <w:pPr>
                    <w:spacing w:after="0" w:line="240" w:lineRule="auto"/>
                    <w:jc w:val="center"/>
                    <w:rPr>
                      <w:rFonts w:ascii="Tahoma" w:hAnsi="Tahoma" w:cs="Tahoma"/>
                      <w:sz w:val="22"/>
                      <w:szCs w:val="22"/>
                    </w:rPr>
                  </w:pPr>
                  <w:r>
                    <w:rPr>
                      <w:rFonts w:ascii="Tahoma" w:hAnsi="Tahoma" w:cs="Tahoma"/>
                      <w:sz w:val="22"/>
                      <w:szCs w:val="22"/>
                    </w:rPr>
                    <w:t>1</w:t>
                  </w:r>
                </w:p>
              </w:tc>
            </w:tr>
          </w:tbl>
          <w:p w14:paraId="5155C44F" w14:textId="5ED098BC" w:rsidR="000C78F2" w:rsidRPr="00346870" w:rsidRDefault="000C78F2" w:rsidP="000C78F2">
            <w:pPr>
              <w:pStyle w:val="Heading20"/>
              <w:keepNext/>
              <w:keepLines/>
              <w:shd w:val="clear" w:color="auto" w:fill="auto"/>
              <w:tabs>
                <w:tab w:val="left" w:pos="327"/>
              </w:tabs>
              <w:spacing w:line="280" w:lineRule="exact"/>
              <w:ind w:firstLine="0"/>
              <w:jc w:val="both"/>
              <w:rPr>
                <w:rFonts w:ascii="Tahoma" w:hAnsi="Tahoma" w:cs="Tahoma"/>
                <w:sz w:val="22"/>
                <w:szCs w:val="22"/>
              </w:rPr>
            </w:pPr>
          </w:p>
        </w:tc>
      </w:tr>
      <w:tr w:rsidR="00DE6A25" w:rsidRPr="00DE6A25" w14:paraId="5076CF35" w14:textId="77777777" w:rsidTr="00DD7D0D">
        <w:trPr>
          <w:trHeight w:val="170"/>
          <w:jc w:val="center"/>
        </w:trPr>
        <w:tc>
          <w:tcPr>
            <w:tcW w:w="694" w:type="dxa"/>
          </w:tcPr>
          <w:p w14:paraId="07B18EE5" w14:textId="30914DD8" w:rsidR="00DE6A25" w:rsidRPr="00662243" w:rsidRDefault="00DE6A25" w:rsidP="00DE6A25">
            <w:pPr>
              <w:spacing w:after="0" w:line="240" w:lineRule="auto"/>
              <w:jc w:val="center"/>
              <w:rPr>
                <w:rFonts w:ascii="Tahoma" w:eastAsia="Calibri" w:hAnsi="Tahoma" w:cs="Tahoma"/>
                <w:iCs/>
                <w:color w:val="000000" w:themeColor="text1"/>
                <w:sz w:val="22"/>
                <w:szCs w:val="22"/>
              </w:rPr>
            </w:pPr>
            <w:r w:rsidRPr="00662243">
              <w:rPr>
                <w:rFonts w:ascii="Tahoma" w:eastAsia="Calibri" w:hAnsi="Tahoma" w:cs="Tahoma"/>
                <w:iCs/>
                <w:color w:val="000000" w:themeColor="text1"/>
                <w:sz w:val="22"/>
                <w:szCs w:val="22"/>
              </w:rPr>
              <w:lastRenderedPageBreak/>
              <w:t>6</w:t>
            </w:r>
          </w:p>
        </w:tc>
        <w:tc>
          <w:tcPr>
            <w:tcW w:w="1868" w:type="dxa"/>
          </w:tcPr>
          <w:p w14:paraId="41C39712" w14:textId="77777777" w:rsidR="00DE6A25" w:rsidRPr="00662243" w:rsidRDefault="00DE6A25" w:rsidP="00DE6A25">
            <w:pPr>
              <w:spacing w:after="0" w:line="240" w:lineRule="auto"/>
              <w:rPr>
                <w:rFonts w:ascii="Tahoma" w:eastAsia="Calibri" w:hAnsi="Tahoma" w:cs="Tahoma"/>
                <w:iCs/>
                <w:color w:val="000000" w:themeColor="text1"/>
                <w:sz w:val="22"/>
                <w:szCs w:val="22"/>
              </w:rPr>
            </w:pPr>
            <w:r w:rsidRPr="00662243">
              <w:rPr>
                <w:rFonts w:ascii="Tahoma" w:eastAsia="Calibri" w:hAnsi="Tahoma" w:cs="Tahoma"/>
                <w:iCs/>
                <w:color w:val="000000" w:themeColor="text1"/>
                <w:sz w:val="22"/>
                <w:szCs w:val="22"/>
              </w:rPr>
              <w:t>Требования к упаковке, транспортировке товара</w:t>
            </w:r>
          </w:p>
        </w:tc>
        <w:tc>
          <w:tcPr>
            <w:tcW w:w="7639" w:type="dxa"/>
            <w:vAlign w:val="center"/>
          </w:tcPr>
          <w:p w14:paraId="07876A01" w14:textId="77777777" w:rsidR="00DE6A25" w:rsidRPr="00662243" w:rsidRDefault="00DE6A25" w:rsidP="00DE6A25">
            <w:pPr>
              <w:snapToGrid w:val="0"/>
              <w:spacing w:after="0" w:line="240" w:lineRule="auto"/>
              <w:jc w:val="both"/>
              <w:rPr>
                <w:rFonts w:ascii="Tahoma" w:hAnsi="Tahoma" w:cs="Tahoma"/>
                <w:sz w:val="22"/>
                <w:szCs w:val="22"/>
              </w:rPr>
            </w:pPr>
            <w:r w:rsidRPr="00662243">
              <w:rPr>
                <w:rFonts w:ascii="Tahoma" w:hAnsi="Tahoma" w:cs="Tahoma"/>
                <w:sz w:val="22"/>
                <w:szCs w:val="22"/>
              </w:rPr>
              <w:t>Упаковка, в которой поставляется товар, должна соответствовать техническим условиям страны-производителя и обеспечивать сохранность товара во время его транспортировки, перевалки и хранения.</w:t>
            </w:r>
          </w:p>
          <w:p w14:paraId="70FA6162" w14:textId="77777777" w:rsidR="00DE6A25" w:rsidRPr="00662243" w:rsidRDefault="00DE6A25" w:rsidP="00DE6A25">
            <w:pPr>
              <w:snapToGrid w:val="0"/>
              <w:spacing w:after="0" w:line="240" w:lineRule="auto"/>
              <w:jc w:val="both"/>
              <w:rPr>
                <w:rFonts w:ascii="Tahoma" w:eastAsia="Calibri" w:hAnsi="Tahoma" w:cs="Tahoma"/>
                <w:color w:val="000000" w:themeColor="text1"/>
                <w:sz w:val="22"/>
                <w:szCs w:val="22"/>
              </w:rPr>
            </w:pPr>
            <w:r w:rsidRPr="00662243">
              <w:rPr>
                <w:rFonts w:ascii="Tahoma" w:hAnsi="Tahoma" w:cs="Tahoma"/>
                <w:sz w:val="22"/>
                <w:szCs w:val="22"/>
              </w:rPr>
              <w:t>Маркировка поставляемого товара должна соответствовать маркировке производителя и обеспечивать полную и однозначную идентификацию каждой единицы товара при его приемке Заказчиком.</w:t>
            </w:r>
          </w:p>
        </w:tc>
      </w:tr>
      <w:tr w:rsidR="00DE6A25" w:rsidRPr="00DE6A25" w14:paraId="7471ABC1" w14:textId="77777777" w:rsidTr="00DD7D0D">
        <w:trPr>
          <w:trHeight w:val="170"/>
          <w:jc w:val="center"/>
        </w:trPr>
        <w:tc>
          <w:tcPr>
            <w:tcW w:w="694" w:type="dxa"/>
          </w:tcPr>
          <w:p w14:paraId="78F7FF97" w14:textId="77777777" w:rsidR="00DE6A25" w:rsidRPr="00662243" w:rsidRDefault="00DE6A25" w:rsidP="00DE6A25">
            <w:pPr>
              <w:spacing w:after="0" w:line="240" w:lineRule="auto"/>
              <w:jc w:val="center"/>
              <w:rPr>
                <w:rFonts w:ascii="Tahoma" w:eastAsia="Calibri" w:hAnsi="Tahoma" w:cs="Tahoma"/>
                <w:iCs/>
                <w:color w:val="000000" w:themeColor="text1"/>
                <w:sz w:val="22"/>
                <w:szCs w:val="22"/>
              </w:rPr>
            </w:pPr>
            <w:r w:rsidRPr="00662243">
              <w:rPr>
                <w:rFonts w:ascii="Tahoma" w:eastAsia="Calibri" w:hAnsi="Tahoma" w:cs="Tahoma"/>
                <w:iCs/>
                <w:color w:val="000000" w:themeColor="text1"/>
                <w:sz w:val="22"/>
                <w:szCs w:val="22"/>
              </w:rPr>
              <w:t>7</w:t>
            </w:r>
          </w:p>
        </w:tc>
        <w:tc>
          <w:tcPr>
            <w:tcW w:w="1868" w:type="dxa"/>
          </w:tcPr>
          <w:p w14:paraId="5D152DCD" w14:textId="77777777" w:rsidR="00DE6A25" w:rsidRPr="00662243" w:rsidRDefault="00DE6A25" w:rsidP="00DE6A25">
            <w:pPr>
              <w:spacing w:after="0" w:line="240" w:lineRule="auto"/>
              <w:rPr>
                <w:rFonts w:ascii="Tahoma" w:eastAsia="Calibri" w:hAnsi="Tahoma" w:cs="Tahoma"/>
                <w:iCs/>
                <w:color w:val="000000" w:themeColor="text1"/>
                <w:sz w:val="22"/>
                <w:szCs w:val="22"/>
              </w:rPr>
            </w:pPr>
            <w:r w:rsidRPr="00662243">
              <w:rPr>
                <w:rFonts w:ascii="Tahoma" w:eastAsia="Calibri" w:hAnsi="Tahoma" w:cs="Tahoma"/>
                <w:iCs/>
                <w:color w:val="000000" w:themeColor="text1"/>
                <w:sz w:val="22"/>
                <w:szCs w:val="22"/>
              </w:rPr>
              <w:t>Требование к качеству, безопасности поставляемого товара</w:t>
            </w:r>
          </w:p>
        </w:tc>
        <w:tc>
          <w:tcPr>
            <w:tcW w:w="7639" w:type="dxa"/>
            <w:vAlign w:val="center"/>
          </w:tcPr>
          <w:p w14:paraId="108B0BAF" w14:textId="77777777" w:rsidR="00DE6A25" w:rsidRPr="00662243" w:rsidRDefault="00DE6A25" w:rsidP="00DE6A25">
            <w:pPr>
              <w:snapToGrid w:val="0"/>
              <w:spacing w:after="0" w:line="240" w:lineRule="auto"/>
              <w:jc w:val="both"/>
              <w:rPr>
                <w:rFonts w:ascii="Tahoma" w:hAnsi="Tahoma" w:cs="Tahoma"/>
                <w:color w:val="000000" w:themeColor="text1"/>
                <w:sz w:val="22"/>
                <w:szCs w:val="22"/>
              </w:rPr>
            </w:pPr>
            <w:r w:rsidRPr="00662243">
              <w:rPr>
                <w:rFonts w:ascii="Tahoma" w:hAnsi="Tahoma" w:cs="Tahoma"/>
                <w:color w:val="000000" w:themeColor="text1"/>
                <w:sz w:val="22"/>
                <w:szCs w:val="22"/>
              </w:rPr>
              <w:t>Поставляемый товар должен соответствовать требованиям по качеству (ст. 469 Гражданского кодекса РФ), а также должен иметь документы, удостоверяющие качество поставляемого товара.</w:t>
            </w:r>
          </w:p>
          <w:p w14:paraId="414BF5DE" w14:textId="77777777" w:rsidR="00DE6A25" w:rsidRPr="00662243" w:rsidRDefault="00DE6A25" w:rsidP="00DE6A25">
            <w:pPr>
              <w:snapToGrid w:val="0"/>
              <w:spacing w:after="0" w:line="240" w:lineRule="auto"/>
              <w:jc w:val="both"/>
              <w:rPr>
                <w:rFonts w:ascii="Tahoma" w:hAnsi="Tahoma" w:cs="Tahoma"/>
                <w:color w:val="000000" w:themeColor="text1"/>
                <w:sz w:val="22"/>
                <w:szCs w:val="22"/>
              </w:rPr>
            </w:pPr>
            <w:r w:rsidRPr="00662243">
              <w:rPr>
                <w:rFonts w:ascii="Tahoma" w:hAnsi="Tahoma" w:cs="Tahoma"/>
                <w:color w:val="000000" w:themeColor="text1"/>
                <w:sz w:val="22"/>
                <w:szCs w:val="22"/>
              </w:rPr>
              <w:t>Участник закупки гарантирует, что товар является новым (ранее никем не использовался), принадлежит участнику закупки на праве собственности, не продан третьим лицам, не заложен, не находится под обременением, арестом или запрещением, свободен от любых прав и притязаний третьих лиц.</w:t>
            </w:r>
          </w:p>
          <w:p w14:paraId="1A240F75" w14:textId="77777777" w:rsidR="00DE6A25" w:rsidRPr="00662243" w:rsidRDefault="00DE6A25" w:rsidP="00DE6A25">
            <w:pPr>
              <w:snapToGrid w:val="0"/>
              <w:spacing w:after="0" w:line="240" w:lineRule="auto"/>
              <w:jc w:val="both"/>
              <w:rPr>
                <w:rFonts w:ascii="Tahoma" w:hAnsi="Tahoma" w:cs="Tahoma"/>
                <w:color w:val="000000" w:themeColor="text1"/>
                <w:sz w:val="22"/>
                <w:szCs w:val="22"/>
              </w:rPr>
            </w:pPr>
            <w:r w:rsidRPr="00662243">
              <w:rPr>
                <w:rFonts w:ascii="Tahoma" w:hAnsi="Tahoma" w:cs="Tahoma"/>
                <w:color w:val="000000" w:themeColor="text1"/>
                <w:sz w:val="22"/>
                <w:szCs w:val="22"/>
              </w:rPr>
              <w:t>Товар по своему качеству и характеристикам должен соответствовать ГОСТ и ТУ, установленным на данный вид товара.</w:t>
            </w:r>
          </w:p>
        </w:tc>
      </w:tr>
      <w:tr w:rsidR="008623B4" w:rsidRPr="00DE6A25" w14:paraId="59CD58EC" w14:textId="77777777" w:rsidTr="00DD7D0D">
        <w:trPr>
          <w:trHeight w:val="170"/>
          <w:jc w:val="center"/>
        </w:trPr>
        <w:tc>
          <w:tcPr>
            <w:tcW w:w="694" w:type="dxa"/>
          </w:tcPr>
          <w:p w14:paraId="14CB0E25" w14:textId="63AA8EB2" w:rsidR="008623B4" w:rsidRPr="00662243" w:rsidRDefault="008623B4" w:rsidP="00DE6A25">
            <w:pPr>
              <w:spacing w:after="0" w:line="240" w:lineRule="auto"/>
              <w:jc w:val="center"/>
              <w:rPr>
                <w:rFonts w:ascii="Tahoma" w:eastAsia="Calibri" w:hAnsi="Tahoma" w:cs="Tahoma"/>
                <w:iCs/>
                <w:color w:val="000000" w:themeColor="text1"/>
                <w:sz w:val="22"/>
                <w:szCs w:val="22"/>
              </w:rPr>
            </w:pPr>
            <w:r w:rsidRPr="00662243">
              <w:rPr>
                <w:rFonts w:ascii="Tahoma" w:eastAsia="Calibri" w:hAnsi="Tahoma" w:cs="Tahoma"/>
                <w:iCs/>
                <w:color w:val="000000" w:themeColor="text1"/>
                <w:sz w:val="22"/>
                <w:szCs w:val="22"/>
              </w:rPr>
              <w:t>8</w:t>
            </w:r>
          </w:p>
        </w:tc>
        <w:tc>
          <w:tcPr>
            <w:tcW w:w="1868" w:type="dxa"/>
          </w:tcPr>
          <w:p w14:paraId="4CEA6241" w14:textId="4D3DE1BD" w:rsidR="008623B4" w:rsidRPr="00662243" w:rsidRDefault="008623B4" w:rsidP="00DE6A25">
            <w:pPr>
              <w:spacing w:after="0" w:line="240" w:lineRule="auto"/>
              <w:rPr>
                <w:rFonts w:ascii="Tahoma" w:eastAsia="Calibri" w:hAnsi="Tahoma" w:cs="Tahoma"/>
                <w:iCs/>
                <w:color w:val="000000" w:themeColor="text1"/>
                <w:sz w:val="22"/>
                <w:szCs w:val="22"/>
              </w:rPr>
            </w:pPr>
            <w:r w:rsidRPr="008623B4">
              <w:rPr>
                <w:rFonts w:ascii="Tahoma" w:eastAsia="Calibri" w:hAnsi="Tahoma" w:cs="Tahoma"/>
                <w:iCs/>
                <w:color w:val="000000" w:themeColor="text1"/>
                <w:sz w:val="22"/>
                <w:szCs w:val="22"/>
              </w:rPr>
              <w:t>Требования к безопасности производства работ</w:t>
            </w:r>
          </w:p>
        </w:tc>
        <w:tc>
          <w:tcPr>
            <w:tcW w:w="7639" w:type="dxa"/>
            <w:vAlign w:val="center"/>
          </w:tcPr>
          <w:p w14:paraId="7904ED4F" w14:textId="77777777" w:rsidR="008623B4" w:rsidRPr="009461F6" w:rsidRDefault="008623B4" w:rsidP="008623B4">
            <w:pPr>
              <w:spacing w:after="0" w:line="240" w:lineRule="auto"/>
              <w:jc w:val="both"/>
              <w:rPr>
                <w:rFonts w:ascii="Tahoma" w:hAnsi="Tahoma" w:cs="Tahoma"/>
                <w:sz w:val="22"/>
                <w:szCs w:val="22"/>
              </w:rPr>
            </w:pPr>
            <w:r w:rsidRPr="009461F6">
              <w:rPr>
                <w:rFonts w:ascii="Tahoma" w:hAnsi="Tahoma" w:cs="Tahoma"/>
                <w:sz w:val="22"/>
                <w:szCs w:val="22"/>
              </w:rPr>
              <w:t xml:space="preserve">Подрядчик несет ответственность за безопасное производство работ, соблюдение установленных законодательством РФ правил пожарной безопасности, промышленной санитарии и экологического законодательства. </w:t>
            </w:r>
          </w:p>
          <w:p w14:paraId="4D10E38A" w14:textId="77777777" w:rsidR="008623B4" w:rsidRPr="009461F6" w:rsidRDefault="008623B4" w:rsidP="008623B4">
            <w:pPr>
              <w:spacing w:after="0" w:line="240" w:lineRule="auto"/>
              <w:jc w:val="both"/>
              <w:rPr>
                <w:rFonts w:ascii="Tahoma" w:hAnsi="Tahoma" w:cs="Tahoma"/>
                <w:sz w:val="22"/>
                <w:szCs w:val="22"/>
              </w:rPr>
            </w:pPr>
            <w:r w:rsidRPr="009461F6">
              <w:rPr>
                <w:rFonts w:ascii="Tahoma" w:hAnsi="Tahoma" w:cs="Tahoma"/>
                <w:sz w:val="22"/>
                <w:szCs w:val="22"/>
              </w:rPr>
              <w:t>Все работы выполнять в соответствии с (но не ограничиваясь):</w:t>
            </w:r>
          </w:p>
          <w:p w14:paraId="1BF5F815" w14:textId="77777777" w:rsidR="008623B4" w:rsidRPr="009461F6" w:rsidRDefault="008623B4" w:rsidP="008623B4">
            <w:pPr>
              <w:numPr>
                <w:ilvl w:val="0"/>
                <w:numId w:val="45"/>
              </w:numPr>
              <w:spacing w:after="0" w:line="240" w:lineRule="auto"/>
              <w:ind w:left="308" w:hanging="308"/>
              <w:jc w:val="both"/>
              <w:rPr>
                <w:rFonts w:ascii="Tahoma" w:hAnsi="Tahoma" w:cs="Tahoma"/>
                <w:sz w:val="22"/>
                <w:szCs w:val="22"/>
              </w:rPr>
            </w:pPr>
            <w:r w:rsidRPr="009461F6">
              <w:rPr>
                <w:rFonts w:ascii="Tahoma" w:hAnsi="Tahoma" w:cs="Tahoma"/>
                <w:sz w:val="22"/>
                <w:szCs w:val="22"/>
              </w:rPr>
              <w:t>Федеральным законом № 7-ФЗ от 10.01.2002 г. «Об охране окружающей среды»,</w:t>
            </w:r>
          </w:p>
          <w:p w14:paraId="463AF407" w14:textId="77777777" w:rsidR="008623B4" w:rsidRPr="009461F6" w:rsidRDefault="008623B4" w:rsidP="008623B4">
            <w:pPr>
              <w:numPr>
                <w:ilvl w:val="0"/>
                <w:numId w:val="45"/>
              </w:numPr>
              <w:spacing w:after="0" w:line="240" w:lineRule="auto"/>
              <w:ind w:left="308" w:hanging="308"/>
              <w:jc w:val="both"/>
              <w:rPr>
                <w:rFonts w:ascii="Tahoma" w:hAnsi="Tahoma" w:cs="Tahoma"/>
                <w:sz w:val="22"/>
                <w:szCs w:val="22"/>
              </w:rPr>
            </w:pPr>
            <w:r w:rsidRPr="009461F6">
              <w:rPr>
                <w:rFonts w:ascii="Tahoma" w:hAnsi="Tahoma" w:cs="Tahoma"/>
                <w:sz w:val="22"/>
                <w:szCs w:val="22"/>
              </w:rPr>
              <w:t xml:space="preserve">Федеральным законом № 123-ФЗ от 22.07.2008 «Технический регламент о требованиях пожарной безопасности», </w:t>
            </w:r>
          </w:p>
          <w:p w14:paraId="56C83606" w14:textId="5EB0856F" w:rsidR="008623B4" w:rsidRPr="009461F6" w:rsidRDefault="008623B4" w:rsidP="008623B4">
            <w:pPr>
              <w:snapToGrid w:val="0"/>
              <w:spacing w:after="0" w:line="240" w:lineRule="auto"/>
              <w:jc w:val="both"/>
              <w:rPr>
                <w:rFonts w:ascii="Tahoma" w:hAnsi="Tahoma" w:cs="Tahoma"/>
                <w:color w:val="000000" w:themeColor="text1"/>
                <w:sz w:val="22"/>
                <w:szCs w:val="22"/>
              </w:rPr>
            </w:pPr>
            <w:r w:rsidRPr="009461F6">
              <w:rPr>
                <w:rFonts w:ascii="Tahoma" w:hAnsi="Tahoma" w:cs="Tahoma"/>
                <w:sz w:val="22"/>
                <w:szCs w:val="22"/>
              </w:rPr>
              <w:t>установленными в АО «КРП» требованиями промышленной безопасности и охраны труда.</w:t>
            </w:r>
          </w:p>
        </w:tc>
      </w:tr>
      <w:tr w:rsidR="008623B4" w:rsidRPr="00DE6A25" w14:paraId="22153099" w14:textId="77777777" w:rsidTr="00DD7D0D">
        <w:trPr>
          <w:trHeight w:val="170"/>
          <w:jc w:val="center"/>
        </w:trPr>
        <w:tc>
          <w:tcPr>
            <w:tcW w:w="694" w:type="dxa"/>
          </w:tcPr>
          <w:p w14:paraId="6DEB3059" w14:textId="7E7FC101" w:rsidR="008623B4" w:rsidRPr="00662243" w:rsidRDefault="008623B4" w:rsidP="00DE6A25">
            <w:pPr>
              <w:spacing w:after="0" w:line="240" w:lineRule="auto"/>
              <w:jc w:val="center"/>
              <w:rPr>
                <w:rFonts w:ascii="Tahoma" w:eastAsia="Calibri" w:hAnsi="Tahoma" w:cs="Tahoma"/>
                <w:iCs/>
                <w:color w:val="000000" w:themeColor="text1"/>
                <w:sz w:val="22"/>
                <w:szCs w:val="22"/>
              </w:rPr>
            </w:pPr>
            <w:r>
              <w:rPr>
                <w:rFonts w:ascii="Tahoma" w:eastAsia="Calibri" w:hAnsi="Tahoma" w:cs="Tahoma"/>
                <w:iCs/>
                <w:color w:val="000000" w:themeColor="text1"/>
                <w:sz w:val="22"/>
                <w:szCs w:val="22"/>
              </w:rPr>
              <w:t>9</w:t>
            </w:r>
          </w:p>
        </w:tc>
        <w:tc>
          <w:tcPr>
            <w:tcW w:w="1868" w:type="dxa"/>
          </w:tcPr>
          <w:p w14:paraId="72AAC9E7" w14:textId="7DAD5AC2" w:rsidR="008623B4" w:rsidRPr="008623B4" w:rsidRDefault="008623B4" w:rsidP="00DE6A25">
            <w:pPr>
              <w:spacing w:after="0" w:line="240" w:lineRule="auto"/>
              <w:rPr>
                <w:rFonts w:ascii="Tahoma" w:eastAsia="Calibri" w:hAnsi="Tahoma" w:cs="Tahoma"/>
                <w:iCs/>
                <w:color w:val="000000" w:themeColor="text1"/>
                <w:sz w:val="22"/>
                <w:szCs w:val="22"/>
              </w:rPr>
            </w:pPr>
            <w:r w:rsidRPr="008623B4">
              <w:rPr>
                <w:rFonts w:ascii="Tahoma" w:eastAsia="Calibri" w:hAnsi="Tahoma" w:cs="Tahoma"/>
                <w:iCs/>
                <w:color w:val="000000" w:themeColor="text1"/>
                <w:sz w:val="22"/>
                <w:szCs w:val="22"/>
              </w:rPr>
              <w:t>Требования по выполнению</w:t>
            </w:r>
            <w:r>
              <w:rPr>
                <w:rFonts w:ascii="Tahoma" w:eastAsia="Calibri" w:hAnsi="Tahoma" w:cs="Tahoma"/>
                <w:iCs/>
                <w:color w:val="000000" w:themeColor="text1"/>
                <w:sz w:val="22"/>
                <w:szCs w:val="22"/>
              </w:rPr>
              <w:t xml:space="preserve"> монтажных и пусконаладочных работ</w:t>
            </w:r>
          </w:p>
        </w:tc>
        <w:tc>
          <w:tcPr>
            <w:tcW w:w="7639" w:type="dxa"/>
            <w:vAlign w:val="center"/>
          </w:tcPr>
          <w:p w14:paraId="30553793" w14:textId="77777777" w:rsidR="008623B4" w:rsidRPr="009461F6" w:rsidRDefault="008623B4" w:rsidP="008623B4">
            <w:pPr>
              <w:snapToGrid w:val="0"/>
              <w:spacing w:after="0" w:line="240" w:lineRule="auto"/>
              <w:jc w:val="both"/>
              <w:rPr>
                <w:rFonts w:ascii="Tahoma" w:hAnsi="Tahoma" w:cs="Tahoma"/>
                <w:sz w:val="22"/>
                <w:szCs w:val="22"/>
              </w:rPr>
            </w:pPr>
            <w:r w:rsidRPr="009461F6">
              <w:rPr>
                <w:rFonts w:ascii="Tahoma" w:hAnsi="Tahoma" w:cs="Tahoma"/>
                <w:sz w:val="22"/>
                <w:szCs w:val="22"/>
              </w:rPr>
              <w:t>1) Работы должны выполняться в соответствии с требованиями следующих нормативных документов, но не ограничиваясь нижеперечисленным:</w:t>
            </w:r>
          </w:p>
          <w:p w14:paraId="715B6F87" w14:textId="31E1B0B5" w:rsidR="009461F6" w:rsidRPr="009461F6" w:rsidRDefault="009461F6" w:rsidP="009461F6">
            <w:pPr>
              <w:snapToGrid w:val="0"/>
              <w:spacing w:after="0" w:line="240" w:lineRule="auto"/>
              <w:jc w:val="both"/>
              <w:rPr>
                <w:rFonts w:ascii="Tahoma" w:hAnsi="Tahoma" w:cs="Tahoma"/>
                <w:sz w:val="22"/>
                <w:szCs w:val="22"/>
              </w:rPr>
            </w:pPr>
            <w:r w:rsidRPr="009461F6">
              <w:rPr>
                <w:rFonts w:ascii="Tahoma" w:hAnsi="Tahoma" w:cs="Tahoma"/>
                <w:sz w:val="22"/>
                <w:szCs w:val="22"/>
              </w:rPr>
              <w:t>–</w:t>
            </w:r>
            <w:r w:rsidRPr="009461F6">
              <w:rPr>
                <w:rFonts w:ascii="Tahoma" w:hAnsi="Tahoma" w:cs="Tahoma"/>
                <w:sz w:val="22"/>
                <w:szCs w:val="22"/>
              </w:rPr>
              <w:tab/>
              <w:t>Приказом Ростехнадзора от 26.11.2020 N 461 "Об утверждении федеральных норм и правил в области промышленной безопасности "Правила безопасности опасных производственных объектов, на которых используются подъемные сооружения";</w:t>
            </w:r>
          </w:p>
          <w:p w14:paraId="5BD26F73" w14:textId="77777777" w:rsidR="009461F6" w:rsidRPr="009461F6" w:rsidRDefault="009461F6" w:rsidP="009461F6">
            <w:pPr>
              <w:snapToGrid w:val="0"/>
              <w:spacing w:after="0" w:line="240" w:lineRule="auto"/>
              <w:jc w:val="both"/>
              <w:rPr>
                <w:rFonts w:ascii="Tahoma" w:hAnsi="Tahoma" w:cs="Tahoma"/>
                <w:sz w:val="22"/>
                <w:szCs w:val="22"/>
              </w:rPr>
            </w:pPr>
            <w:r w:rsidRPr="009461F6">
              <w:rPr>
                <w:rFonts w:ascii="Tahoma" w:hAnsi="Tahoma" w:cs="Tahoma"/>
                <w:sz w:val="22"/>
                <w:szCs w:val="22"/>
              </w:rPr>
              <w:t>–</w:t>
            </w:r>
            <w:r w:rsidRPr="009461F6">
              <w:rPr>
                <w:rFonts w:ascii="Tahoma" w:hAnsi="Tahoma" w:cs="Tahoma"/>
                <w:sz w:val="22"/>
                <w:szCs w:val="22"/>
              </w:rPr>
              <w:tab/>
              <w:t>Федеральным законом от 21.07.97 №116-ФЗ «О промышленной безопасности опасных производственных объектов»;</w:t>
            </w:r>
          </w:p>
          <w:p w14:paraId="330A6DB6" w14:textId="77777777" w:rsidR="009461F6" w:rsidRPr="009461F6" w:rsidRDefault="009461F6" w:rsidP="009461F6">
            <w:pPr>
              <w:snapToGrid w:val="0"/>
              <w:spacing w:after="0" w:line="240" w:lineRule="auto"/>
              <w:jc w:val="both"/>
              <w:rPr>
                <w:rFonts w:ascii="Tahoma" w:hAnsi="Tahoma" w:cs="Tahoma"/>
                <w:sz w:val="22"/>
                <w:szCs w:val="22"/>
              </w:rPr>
            </w:pPr>
            <w:r w:rsidRPr="009461F6">
              <w:rPr>
                <w:rFonts w:ascii="Tahoma" w:hAnsi="Tahoma" w:cs="Tahoma"/>
                <w:sz w:val="22"/>
                <w:szCs w:val="22"/>
              </w:rPr>
              <w:t>–</w:t>
            </w:r>
            <w:r w:rsidRPr="009461F6">
              <w:rPr>
                <w:rFonts w:ascii="Tahoma" w:hAnsi="Tahoma" w:cs="Tahoma"/>
                <w:sz w:val="22"/>
                <w:szCs w:val="22"/>
              </w:rPr>
              <w:tab/>
              <w:t>Приказом Минтруда РФ №782н от 16.11.2020 г. «Об утверждении Правил по охране труда при работе на высоте»;</w:t>
            </w:r>
          </w:p>
          <w:p w14:paraId="321FBE47" w14:textId="743628AD" w:rsidR="009461F6" w:rsidRPr="001916CC" w:rsidRDefault="009461F6" w:rsidP="009461F6">
            <w:pPr>
              <w:snapToGrid w:val="0"/>
              <w:spacing w:after="0" w:line="240" w:lineRule="auto"/>
              <w:jc w:val="both"/>
              <w:rPr>
                <w:rFonts w:ascii="Tahoma" w:hAnsi="Tahoma" w:cs="Tahoma"/>
                <w:sz w:val="22"/>
                <w:szCs w:val="22"/>
              </w:rPr>
            </w:pPr>
            <w:r w:rsidRPr="009461F6">
              <w:rPr>
                <w:rFonts w:ascii="Tahoma" w:hAnsi="Tahoma" w:cs="Tahoma"/>
                <w:sz w:val="22"/>
                <w:szCs w:val="22"/>
              </w:rPr>
              <w:t>–</w:t>
            </w:r>
            <w:r w:rsidRPr="009461F6">
              <w:rPr>
                <w:rFonts w:ascii="Tahoma" w:hAnsi="Tahoma" w:cs="Tahoma"/>
                <w:sz w:val="22"/>
                <w:szCs w:val="22"/>
              </w:rPr>
              <w:tab/>
              <w:t>Приказом министерства энергетики РФ от 12.08.2022г. №811 Об утверждении Правил технической эксплуатации электроустановок потребителей электрической энергии</w:t>
            </w:r>
            <w:r w:rsidR="001916CC">
              <w:rPr>
                <w:rFonts w:ascii="Tahoma" w:hAnsi="Tahoma" w:cs="Tahoma"/>
                <w:sz w:val="22"/>
                <w:szCs w:val="22"/>
              </w:rPr>
              <w:t>;</w:t>
            </w:r>
          </w:p>
          <w:p w14:paraId="06D3777F" w14:textId="51A67A3D" w:rsidR="009461F6" w:rsidRDefault="009461F6" w:rsidP="009461F6">
            <w:pPr>
              <w:snapToGrid w:val="0"/>
              <w:spacing w:after="0" w:line="240" w:lineRule="auto"/>
              <w:jc w:val="both"/>
              <w:rPr>
                <w:rFonts w:ascii="Tahoma" w:hAnsi="Tahoma" w:cs="Tahoma"/>
                <w:sz w:val="22"/>
                <w:szCs w:val="22"/>
              </w:rPr>
            </w:pPr>
            <w:r w:rsidRPr="009461F6">
              <w:rPr>
                <w:rFonts w:ascii="Tahoma" w:hAnsi="Tahoma" w:cs="Tahoma"/>
                <w:sz w:val="22"/>
                <w:szCs w:val="22"/>
              </w:rPr>
              <w:t>–</w:t>
            </w:r>
            <w:r w:rsidRPr="009461F6">
              <w:rPr>
                <w:rFonts w:ascii="Tahoma" w:hAnsi="Tahoma" w:cs="Tahoma"/>
                <w:sz w:val="22"/>
                <w:szCs w:val="22"/>
              </w:rPr>
              <w:tab/>
              <w:t xml:space="preserve">ГОСТ Р 50571-4-44-2011 (МЭК 60364-4-44:2007) Национальный стандарт Российской Федерации. Электроустановки низковольтные. </w:t>
            </w:r>
            <w:r w:rsidRPr="009461F6">
              <w:rPr>
                <w:rFonts w:ascii="Tahoma" w:hAnsi="Tahoma" w:cs="Tahoma"/>
                <w:sz w:val="22"/>
                <w:szCs w:val="22"/>
              </w:rPr>
              <w:lastRenderedPageBreak/>
              <w:t>Часть 4-44. Требования по обеспечению безопасности. Защита от отклонений напряжения и электромагнитных помех.</w:t>
            </w:r>
          </w:p>
          <w:p w14:paraId="7AAC540B" w14:textId="48EECCCC" w:rsidR="001916CC" w:rsidRPr="009461F6" w:rsidRDefault="001916CC" w:rsidP="009461F6">
            <w:pPr>
              <w:snapToGrid w:val="0"/>
              <w:spacing w:after="0" w:line="240" w:lineRule="auto"/>
              <w:jc w:val="both"/>
              <w:rPr>
                <w:rFonts w:ascii="Tahoma" w:hAnsi="Tahoma" w:cs="Tahoma"/>
                <w:sz w:val="22"/>
                <w:szCs w:val="22"/>
              </w:rPr>
            </w:pPr>
            <w:r w:rsidRPr="009461F6">
              <w:rPr>
                <w:rFonts w:ascii="Tahoma" w:hAnsi="Tahoma" w:cs="Tahoma"/>
                <w:sz w:val="22"/>
                <w:szCs w:val="22"/>
              </w:rPr>
              <w:t>–</w:t>
            </w:r>
            <w:r w:rsidRPr="009461F6">
              <w:rPr>
                <w:rFonts w:ascii="Tahoma" w:hAnsi="Tahoma" w:cs="Tahoma"/>
                <w:sz w:val="22"/>
                <w:szCs w:val="22"/>
              </w:rPr>
              <w:tab/>
            </w:r>
            <w:r w:rsidRPr="001916CC">
              <w:rPr>
                <w:rFonts w:ascii="Tahoma" w:hAnsi="Tahoma" w:cs="Tahoma"/>
                <w:sz w:val="22"/>
                <w:szCs w:val="22"/>
              </w:rPr>
              <w:t xml:space="preserve"> «Правил устройства электроустановок»</w:t>
            </w:r>
            <w:r>
              <w:rPr>
                <w:rFonts w:ascii="Tahoma" w:hAnsi="Tahoma" w:cs="Tahoma"/>
                <w:sz w:val="22"/>
                <w:szCs w:val="22"/>
              </w:rPr>
              <w:t>,</w:t>
            </w:r>
          </w:p>
          <w:p w14:paraId="799C0479" w14:textId="77777777" w:rsidR="009461F6" w:rsidRPr="009461F6" w:rsidRDefault="009461F6" w:rsidP="009461F6">
            <w:pPr>
              <w:snapToGrid w:val="0"/>
              <w:spacing w:after="0" w:line="240" w:lineRule="auto"/>
              <w:jc w:val="both"/>
              <w:rPr>
                <w:rFonts w:ascii="Tahoma" w:hAnsi="Tahoma" w:cs="Tahoma"/>
                <w:sz w:val="22"/>
                <w:szCs w:val="22"/>
              </w:rPr>
            </w:pPr>
            <w:r w:rsidRPr="009461F6">
              <w:rPr>
                <w:rFonts w:ascii="Tahoma" w:hAnsi="Tahoma" w:cs="Tahoma"/>
                <w:sz w:val="22"/>
                <w:szCs w:val="22"/>
              </w:rPr>
              <w:t>–</w:t>
            </w:r>
            <w:r w:rsidRPr="009461F6">
              <w:rPr>
                <w:rFonts w:ascii="Tahoma" w:hAnsi="Tahoma" w:cs="Tahoma"/>
                <w:sz w:val="22"/>
                <w:szCs w:val="22"/>
              </w:rPr>
              <w:tab/>
              <w:t>Утвержденными в АО «КРП» локальными нормативными документами, приведенными в Приложении №3 к Техническому заданию.</w:t>
            </w:r>
          </w:p>
          <w:p w14:paraId="71647EC7" w14:textId="6CAB0521" w:rsidR="009461F6" w:rsidRPr="009461F6" w:rsidRDefault="009461F6" w:rsidP="009461F6">
            <w:pPr>
              <w:snapToGrid w:val="0"/>
              <w:spacing w:after="0" w:line="240" w:lineRule="auto"/>
              <w:jc w:val="both"/>
              <w:rPr>
                <w:rFonts w:ascii="Tahoma" w:hAnsi="Tahoma" w:cs="Tahoma"/>
                <w:sz w:val="22"/>
                <w:szCs w:val="22"/>
              </w:rPr>
            </w:pPr>
            <w:r w:rsidRPr="009461F6">
              <w:rPr>
                <w:rFonts w:ascii="Tahoma" w:hAnsi="Tahoma" w:cs="Tahoma"/>
                <w:sz w:val="22"/>
                <w:szCs w:val="22"/>
              </w:rPr>
              <w:t>2) Подрядчик обеспечивает собственными силами:</w:t>
            </w:r>
          </w:p>
          <w:p w14:paraId="37609CFE" w14:textId="77777777" w:rsidR="009461F6" w:rsidRPr="009461F6" w:rsidRDefault="009461F6" w:rsidP="009461F6">
            <w:pPr>
              <w:snapToGrid w:val="0"/>
              <w:spacing w:after="0" w:line="240" w:lineRule="auto"/>
              <w:jc w:val="both"/>
              <w:rPr>
                <w:rFonts w:ascii="Tahoma" w:hAnsi="Tahoma" w:cs="Tahoma"/>
                <w:sz w:val="22"/>
                <w:szCs w:val="22"/>
              </w:rPr>
            </w:pPr>
            <w:r w:rsidRPr="009461F6">
              <w:rPr>
                <w:rFonts w:ascii="Tahoma" w:hAnsi="Tahoma" w:cs="Tahoma"/>
                <w:sz w:val="22"/>
                <w:szCs w:val="22"/>
              </w:rPr>
              <w:t>–</w:t>
            </w:r>
            <w:r w:rsidRPr="009461F6">
              <w:rPr>
                <w:rFonts w:ascii="Tahoma" w:hAnsi="Tahoma" w:cs="Tahoma"/>
                <w:sz w:val="22"/>
                <w:szCs w:val="22"/>
              </w:rPr>
              <w:tab/>
              <w:t>Контроль качества всех видов работ на соответствие нормам и правилам, действующим на территории РФ;</w:t>
            </w:r>
          </w:p>
          <w:p w14:paraId="10738A21" w14:textId="77777777" w:rsidR="009461F6" w:rsidRPr="009461F6" w:rsidRDefault="009461F6" w:rsidP="009461F6">
            <w:pPr>
              <w:snapToGrid w:val="0"/>
              <w:spacing w:after="0" w:line="240" w:lineRule="auto"/>
              <w:jc w:val="both"/>
              <w:rPr>
                <w:rFonts w:ascii="Tahoma" w:hAnsi="Tahoma" w:cs="Tahoma"/>
                <w:sz w:val="22"/>
                <w:szCs w:val="22"/>
              </w:rPr>
            </w:pPr>
            <w:r w:rsidRPr="009461F6">
              <w:rPr>
                <w:rFonts w:ascii="Tahoma" w:hAnsi="Tahoma" w:cs="Tahoma"/>
                <w:sz w:val="22"/>
                <w:szCs w:val="22"/>
              </w:rPr>
              <w:t>–</w:t>
            </w:r>
            <w:r w:rsidRPr="009461F6">
              <w:rPr>
                <w:rFonts w:ascii="Tahoma" w:hAnsi="Tahoma" w:cs="Tahoma"/>
                <w:sz w:val="22"/>
                <w:szCs w:val="22"/>
              </w:rPr>
              <w:tab/>
              <w:t>Соблюдение требований охраны труда, выдачу нарядов-допусков в соответствии с утвержденным в АО «КРП» перечнем работ;</w:t>
            </w:r>
          </w:p>
          <w:p w14:paraId="3B86BCE6" w14:textId="77777777" w:rsidR="009461F6" w:rsidRPr="009461F6" w:rsidRDefault="009461F6" w:rsidP="009461F6">
            <w:pPr>
              <w:snapToGrid w:val="0"/>
              <w:spacing w:after="0" w:line="240" w:lineRule="auto"/>
              <w:jc w:val="both"/>
              <w:rPr>
                <w:rFonts w:ascii="Tahoma" w:hAnsi="Tahoma" w:cs="Tahoma"/>
                <w:sz w:val="22"/>
                <w:szCs w:val="22"/>
              </w:rPr>
            </w:pPr>
            <w:r w:rsidRPr="009461F6">
              <w:rPr>
                <w:rFonts w:ascii="Tahoma" w:hAnsi="Tahoma" w:cs="Tahoma"/>
                <w:sz w:val="22"/>
                <w:szCs w:val="22"/>
              </w:rPr>
              <w:t>–</w:t>
            </w:r>
            <w:r w:rsidRPr="009461F6">
              <w:rPr>
                <w:rFonts w:ascii="Tahoma" w:hAnsi="Tahoma" w:cs="Tahoma"/>
                <w:sz w:val="22"/>
                <w:szCs w:val="22"/>
              </w:rPr>
              <w:tab/>
              <w:t>Соблюдений правил внутреннего трудового распорядка, установленного в АО «КРП»;</w:t>
            </w:r>
          </w:p>
          <w:p w14:paraId="3B09A423" w14:textId="77777777" w:rsidR="009461F6" w:rsidRPr="009461F6" w:rsidRDefault="009461F6" w:rsidP="009461F6">
            <w:pPr>
              <w:snapToGrid w:val="0"/>
              <w:spacing w:after="0" w:line="240" w:lineRule="auto"/>
              <w:jc w:val="both"/>
              <w:rPr>
                <w:rFonts w:ascii="Tahoma" w:hAnsi="Tahoma" w:cs="Tahoma"/>
                <w:sz w:val="22"/>
                <w:szCs w:val="22"/>
              </w:rPr>
            </w:pPr>
            <w:r w:rsidRPr="009461F6">
              <w:rPr>
                <w:rFonts w:ascii="Tahoma" w:hAnsi="Tahoma" w:cs="Tahoma"/>
                <w:sz w:val="22"/>
                <w:szCs w:val="22"/>
              </w:rPr>
              <w:t>–</w:t>
            </w:r>
            <w:r w:rsidRPr="009461F6">
              <w:rPr>
                <w:rFonts w:ascii="Tahoma" w:hAnsi="Tahoma" w:cs="Tahoma"/>
                <w:sz w:val="22"/>
                <w:szCs w:val="22"/>
              </w:rPr>
              <w:tab/>
              <w:t>Оформление документации на оказанные услуги, ведение журнала работ;</w:t>
            </w:r>
          </w:p>
          <w:p w14:paraId="7BEAB1B8" w14:textId="77777777" w:rsidR="009461F6" w:rsidRPr="009461F6" w:rsidRDefault="009461F6" w:rsidP="009461F6">
            <w:pPr>
              <w:snapToGrid w:val="0"/>
              <w:spacing w:after="0" w:line="240" w:lineRule="auto"/>
              <w:jc w:val="both"/>
              <w:rPr>
                <w:rFonts w:ascii="Tahoma" w:hAnsi="Tahoma" w:cs="Tahoma"/>
                <w:sz w:val="22"/>
                <w:szCs w:val="22"/>
              </w:rPr>
            </w:pPr>
            <w:r w:rsidRPr="009461F6">
              <w:rPr>
                <w:rFonts w:ascii="Tahoma" w:hAnsi="Tahoma" w:cs="Tahoma"/>
                <w:sz w:val="22"/>
                <w:szCs w:val="22"/>
              </w:rPr>
              <w:t>–</w:t>
            </w:r>
            <w:r w:rsidRPr="009461F6">
              <w:rPr>
                <w:rFonts w:ascii="Tahoma" w:hAnsi="Tahoma" w:cs="Tahoma"/>
                <w:sz w:val="22"/>
                <w:szCs w:val="22"/>
              </w:rPr>
              <w:tab/>
              <w:t>Проведение входного контроля всех поступающих материалов и оборудования, результаты входного контроля должны быть документированы;</w:t>
            </w:r>
          </w:p>
          <w:p w14:paraId="75B0EC55" w14:textId="77777777" w:rsidR="009461F6" w:rsidRPr="009461F6" w:rsidRDefault="009461F6" w:rsidP="009461F6">
            <w:pPr>
              <w:snapToGrid w:val="0"/>
              <w:spacing w:after="0" w:line="240" w:lineRule="auto"/>
              <w:jc w:val="both"/>
              <w:rPr>
                <w:rFonts w:ascii="Tahoma" w:hAnsi="Tahoma" w:cs="Tahoma"/>
                <w:sz w:val="22"/>
                <w:szCs w:val="22"/>
              </w:rPr>
            </w:pPr>
            <w:r w:rsidRPr="009461F6">
              <w:rPr>
                <w:rFonts w:ascii="Tahoma" w:hAnsi="Tahoma" w:cs="Tahoma"/>
                <w:sz w:val="22"/>
                <w:szCs w:val="22"/>
              </w:rPr>
              <w:t>–</w:t>
            </w:r>
            <w:r w:rsidRPr="009461F6">
              <w:rPr>
                <w:rFonts w:ascii="Tahoma" w:hAnsi="Tahoma" w:cs="Tahoma"/>
                <w:sz w:val="22"/>
                <w:szCs w:val="22"/>
              </w:rPr>
              <w:tab/>
              <w:t>Устранение в процессе оказания услуг нарушений, выполнение предписаний технического надзора Заказчика, других контролирующих органов;</w:t>
            </w:r>
          </w:p>
          <w:p w14:paraId="10C37782" w14:textId="32EA9594" w:rsidR="008623B4" w:rsidRPr="009461F6" w:rsidRDefault="009461F6" w:rsidP="009461F6">
            <w:pPr>
              <w:snapToGrid w:val="0"/>
              <w:spacing w:after="0" w:line="240" w:lineRule="auto"/>
              <w:jc w:val="both"/>
              <w:rPr>
                <w:rFonts w:ascii="Tahoma" w:hAnsi="Tahoma" w:cs="Tahoma"/>
                <w:sz w:val="22"/>
                <w:szCs w:val="22"/>
              </w:rPr>
            </w:pPr>
            <w:r w:rsidRPr="009461F6">
              <w:rPr>
                <w:rFonts w:ascii="Tahoma" w:hAnsi="Tahoma" w:cs="Tahoma"/>
                <w:sz w:val="22"/>
                <w:szCs w:val="22"/>
              </w:rPr>
              <w:t>–</w:t>
            </w:r>
            <w:r w:rsidRPr="009461F6">
              <w:rPr>
                <w:rFonts w:ascii="Tahoma" w:hAnsi="Tahoma" w:cs="Tahoma"/>
                <w:sz w:val="22"/>
                <w:szCs w:val="22"/>
              </w:rPr>
              <w:tab/>
              <w:t>Передачу полного комплекта документации Заказчику в соответствии с п. 1</w:t>
            </w:r>
            <w:r w:rsidR="00093FC5">
              <w:rPr>
                <w:rFonts w:ascii="Tahoma" w:hAnsi="Tahoma" w:cs="Tahoma"/>
                <w:sz w:val="22"/>
                <w:szCs w:val="22"/>
              </w:rPr>
              <w:t>1</w:t>
            </w:r>
            <w:r w:rsidRPr="009461F6">
              <w:rPr>
                <w:rFonts w:ascii="Tahoma" w:hAnsi="Tahoma" w:cs="Tahoma"/>
                <w:sz w:val="22"/>
                <w:szCs w:val="22"/>
              </w:rPr>
              <w:t xml:space="preserve"> настоящего Технического задания.</w:t>
            </w:r>
            <w:r w:rsidR="008623B4" w:rsidRPr="009461F6">
              <w:rPr>
                <w:rFonts w:ascii="Tahoma" w:hAnsi="Tahoma" w:cs="Tahoma"/>
                <w:sz w:val="22"/>
                <w:szCs w:val="22"/>
              </w:rPr>
              <w:t xml:space="preserve"> </w:t>
            </w:r>
          </w:p>
          <w:p w14:paraId="2424B1E9" w14:textId="77777777" w:rsidR="008623B4" w:rsidRPr="009461F6" w:rsidRDefault="008623B4" w:rsidP="008623B4">
            <w:pPr>
              <w:snapToGrid w:val="0"/>
              <w:spacing w:after="0" w:line="240" w:lineRule="auto"/>
              <w:jc w:val="both"/>
              <w:rPr>
                <w:rFonts w:ascii="Tahoma" w:hAnsi="Tahoma" w:cs="Tahoma"/>
                <w:sz w:val="22"/>
                <w:szCs w:val="22"/>
              </w:rPr>
            </w:pPr>
            <w:r w:rsidRPr="009461F6">
              <w:rPr>
                <w:rFonts w:ascii="Tahoma" w:hAnsi="Tahoma" w:cs="Tahoma"/>
                <w:sz w:val="22"/>
                <w:szCs w:val="22"/>
              </w:rPr>
              <w:t xml:space="preserve">3) Подрядчик собственными силами и за свой счет размещает заказы, заключает договоры аренды техники, необходимой для выполнения работ по техническому заданию. </w:t>
            </w:r>
          </w:p>
          <w:p w14:paraId="2ECA0ECA" w14:textId="53D6718D" w:rsidR="008623B4" w:rsidRPr="009461F6" w:rsidRDefault="008623B4" w:rsidP="008623B4">
            <w:pPr>
              <w:snapToGrid w:val="0"/>
              <w:spacing w:after="0" w:line="240" w:lineRule="auto"/>
              <w:jc w:val="both"/>
              <w:rPr>
                <w:rFonts w:ascii="Tahoma" w:hAnsi="Tahoma" w:cs="Tahoma"/>
                <w:sz w:val="22"/>
                <w:szCs w:val="22"/>
              </w:rPr>
            </w:pPr>
            <w:r w:rsidRPr="009461F6">
              <w:rPr>
                <w:rFonts w:ascii="Tahoma" w:hAnsi="Tahoma" w:cs="Tahoma"/>
                <w:sz w:val="22"/>
                <w:szCs w:val="22"/>
              </w:rPr>
              <w:t xml:space="preserve"> Привлечение к выполнению работ подрядных, субподрядных (субподрядных) организаций и иных третьих лиц допускается только по согласованию с Заказчиком.</w:t>
            </w:r>
          </w:p>
          <w:p w14:paraId="18A61861" w14:textId="77777777" w:rsidR="008623B4" w:rsidRPr="009461F6" w:rsidRDefault="008623B4" w:rsidP="008623B4">
            <w:pPr>
              <w:snapToGrid w:val="0"/>
              <w:spacing w:after="0" w:line="240" w:lineRule="auto"/>
              <w:jc w:val="both"/>
              <w:rPr>
                <w:rFonts w:ascii="Tahoma" w:hAnsi="Tahoma" w:cs="Tahoma"/>
                <w:sz w:val="22"/>
                <w:szCs w:val="22"/>
              </w:rPr>
            </w:pPr>
            <w:r w:rsidRPr="009461F6">
              <w:rPr>
                <w:rFonts w:ascii="Tahoma" w:hAnsi="Tahoma" w:cs="Tahoma"/>
                <w:sz w:val="22"/>
                <w:szCs w:val="22"/>
              </w:rPr>
              <w:t>4) Точки подключения к источникам электроэнергии оборудования и инструмента для выполнения работ, места хранения отходов и материалов предоставляются Подрядчику, по согласованию с Заказчиком. Порядок, сроки возмещения стоимости потребленной электроэнергии согласно условиям Договора.</w:t>
            </w:r>
          </w:p>
          <w:p w14:paraId="3701EF2C" w14:textId="77777777" w:rsidR="008623B4" w:rsidRPr="009461F6" w:rsidRDefault="008623B4" w:rsidP="008623B4">
            <w:pPr>
              <w:snapToGrid w:val="0"/>
              <w:spacing w:after="0" w:line="240" w:lineRule="auto"/>
              <w:jc w:val="both"/>
              <w:rPr>
                <w:rFonts w:ascii="Tahoma" w:hAnsi="Tahoma" w:cs="Tahoma"/>
                <w:sz w:val="22"/>
                <w:szCs w:val="22"/>
              </w:rPr>
            </w:pPr>
            <w:r w:rsidRPr="009461F6">
              <w:rPr>
                <w:rFonts w:ascii="Tahoma" w:hAnsi="Tahoma" w:cs="Tahoma"/>
                <w:sz w:val="22"/>
                <w:szCs w:val="22"/>
              </w:rPr>
              <w:t>5) Все работы выполняются с использованием собственных (арендованных) ресурсов Подрядчика (материалы, изделия, инструменты, конструкции, оборудование). Качество ресурсов Подрядчика, применяемых им для выполнения работ, должно соответствовать требованиям, указанным в настоящем Техническом задании, государственных стандартах и техническим условиям Российской Федерации, что подтверждается соответствующими сертификатами, техническими паспортами или другими документами, удостоверяющими их качество.</w:t>
            </w:r>
          </w:p>
          <w:p w14:paraId="1D10A1A0" w14:textId="3F372FA6" w:rsidR="008623B4" w:rsidRPr="009461F6" w:rsidRDefault="008623B4" w:rsidP="008623B4">
            <w:pPr>
              <w:spacing w:after="0" w:line="240" w:lineRule="auto"/>
              <w:jc w:val="both"/>
              <w:rPr>
                <w:rFonts w:ascii="Tahoma" w:hAnsi="Tahoma" w:cs="Tahoma"/>
                <w:sz w:val="22"/>
                <w:szCs w:val="22"/>
              </w:rPr>
            </w:pPr>
            <w:r w:rsidRPr="009461F6">
              <w:rPr>
                <w:rFonts w:ascii="Tahoma" w:hAnsi="Tahoma" w:cs="Tahoma"/>
                <w:sz w:val="22"/>
                <w:szCs w:val="22"/>
              </w:rPr>
              <w:t>6) Для контроля за качеством выполнения работ, принятия оперативных решений в ходе выполнения работ, Заказчик назначает своего представителя, который от имени Заказчика имеет право: присутствовать на объекте; производить соответствующие мероприятия, обеспечивающие контроль за качеством выполнения работ; отдавать письменные распоряжения о частичной и полной приостановке выполнения работ с указанием причин, о запрещении применения технических средств, не обеспечивающих установленный техническими условиями уровень качества; принимать выполненные работы и давать письменные предписания об устранении дефектов и недостатков, а также устанавливать срок устранения дефектов и недостатков; осуществлять иные полномочия по осуществлению контроля за качеством работ.</w:t>
            </w:r>
          </w:p>
        </w:tc>
      </w:tr>
      <w:tr w:rsidR="00093FC5" w:rsidRPr="00DE6A25" w14:paraId="68AC05AC" w14:textId="77777777" w:rsidTr="00DD7D0D">
        <w:trPr>
          <w:trHeight w:val="170"/>
          <w:jc w:val="center"/>
        </w:trPr>
        <w:tc>
          <w:tcPr>
            <w:tcW w:w="694" w:type="dxa"/>
          </w:tcPr>
          <w:p w14:paraId="1085B30F" w14:textId="31E0B856" w:rsidR="00093FC5" w:rsidRDefault="00093FC5" w:rsidP="00DE6A25">
            <w:pPr>
              <w:spacing w:after="0" w:line="240" w:lineRule="auto"/>
              <w:jc w:val="center"/>
              <w:rPr>
                <w:rFonts w:ascii="Tahoma" w:eastAsia="Calibri" w:hAnsi="Tahoma" w:cs="Tahoma"/>
                <w:iCs/>
                <w:color w:val="000000" w:themeColor="text1"/>
                <w:sz w:val="22"/>
                <w:szCs w:val="22"/>
              </w:rPr>
            </w:pPr>
            <w:r>
              <w:rPr>
                <w:rFonts w:ascii="Tahoma" w:eastAsia="Calibri" w:hAnsi="Tahoma" w:cs="Tahoma"/>
                <w:iCs/>
                <w:color w:val="000000" w:themeColor="text1"/>
                <w:sz w:val="22"/>
                <w:szCs w:val="22"/>
              </w:rPr>
              <w:lastRenderedPageBreak/>
              <w:t>10</w:t>
            </w:r>
          </w:p>
        </w:tc>
        <w:tc>
          <w:tcPr>
            <w:tcW w:w="1868" w:type="dxa"/>
          </w:tcPr>
          <w:p w14:paraId="7432FD98" w14:textId="4AF831E7" w:rsidR="00093FC5" w:rsidRPr="00662243" w:rsidRDefault="00093FC5" w:rsidP="00093FC5">
            <w:pPr>
              <w:spacing w:after="0" w:line="240" w:lineRule="auto"/>
              <w:jc w:val="center"/>
              <w:rPr>
                <w:rFonts w:ascii="Tahoma" w:eastAsia="Calibri" w:hAnsi="Tahoma" w:cs="Tahoma"/>
                <w:iCs/>
                <w:color w:val="000000" w:themeColor="text1"/>
                <w:sz w:val="22"/>
                <w:szCs w:val="22"/>
              </w:rPr>
            </w:pPr>
            <w:r w:rsidRPr="00093FC5">
              <w:rPr>
                <w:rFonts w:ascii="Tahoma" w:eastAsia="Calibri" w:hAnsi="Tahoma" w:cs="Tahoma"/>
                <w:iCs/>
                <w:color w:val="000000" w:themeColor="text1"/>
                <w:sz w:val="22"/>
                <w:szCs w:val="22"/>
              </w:rPr>
              <w:t>Требования к</w:t>
            </w:r>
            <w:r>
              <w:rPr>
                <w:rFonts w:ascii="Tahoma" w:eastAsia="Calibri" w:hAnsi="Tahoma" w:cs="Tahoma"/>
                <w:iCs/>
                <w:color w:val="000000" w:themeColor="text1"/>
                <w:sz w:val="22"/>
                <w:szCs w:val="22"/>
              </w:rPr>
              <w:t xml:space="preserve"> Подрядчику</w:t>
            </w:r>
          </w:p>
        </w:tc>
        <w:tc>
          <w:tcPr>
            <w:tcW w:w="7639" w:type="dxa"/>
            <w:vAlign w:val="center"/>
          </w:tcPr>
          <w:p w14:paraId="4C7D4D99" w14:textId="01B3B7CA" w:rsidR="00093FC5" w:rsidRPr="00093FC5" w:rsidRDefault="00093FC5" w:rsidP="00093FC5">
            <w:pPr>
              <w:snapToGrid w:val="0"/>
              <w:spacing w:after="0" w:line="240" w:lineRule="auto"/>
              <w:jc w:val="both"/>
              <w:rPr>
                <w:rFonts w:ascii="Tahoma" w:eastAsia="Calibri" w:hAnsi="Tahoma" w:cs="Tahoma"/>
                <w:color w:val="000000" w:themeColor="text1"/>
                <w:sz w:val="22"/>
                <w:szCs w:val="22"/>
              </w:rPr>
            </w:pPr>
            <w:r w:rsidRPr="009461F6">
              <w:rPr>
                <w:rFonts w:ascii="Tahoma" w:hAnsi="Tahoma" w:cs="Tahoma"/>
                <w:sz w:val="22"/>
                <w:szCs w:val="22"/>
              </w:rPr>
              <w:t xml:space="preserve">Подрядчик </w:t>
            </w:r>
            <w:r w:rsidRPr="00093FC5">
              <w:rPr>
                <w:rFonts w:ascii="Tahoma" w:eastAsia="Calibri" w:hAnsi="Tahoma" w:cs="Tahoma"/>
                <w:color w:val="000000" w:themeColor="text1"/>
                <w:sz w:val="22"/>
                <w:szCs w:val="22"/>
              </w:rPr>
              <w:t>обязан:</w:t>
            </w:r>
          </w:p>
          <w:p w14:paraId="7E16C4EA" w14:textId="46F3BB35" w:rsidR="00093FC5" w:rsidRPr="00093FC5" w:rsidRDefault="00093FC5" w:rsidP="00093FC5">
            <w:pPr>
              <w:snapToGrid w:val="0"/>
              <w:spacing w:after="0" w:line="240" w:lineRule="auto"/>
              <w:jc w:val="both"/>
              <w:rPr>
                <w:rFonts w:ascii="Tahoma" w:eastAsia="Calibri" w:hAnsi="Tahoma" w:cs="Tahoma"/>
                <w:color w:val="000000" w:themeColor="text1"/>
                <w:sz w:val="22"/>
                <w:szCs w:val="22"/>
              </w:rPr>
            </w:pPr>
            <w:r w:rsidRPr="00093FC5">
              <w:rPr>
                <w:rFonts w:ascii="Tahoma" w:eastAsia="Calibri" w:hAnsi="Tahoma" w:cs="Tahoma"/>
                <w:color w:val="000000" w:themeColor="text1"/>
                <w:sz w:val="22"/>
                <w:szCs w:val="22"/>
              </w:rPr>
              <w:t xml:space="preserve">1. Соответствовать требованиям раздела II. «Требования промышленной безопасности к организациям и работникам, осуществляющих монтаж, наладку, ремонт, реконструкцию или модернизацию ПС в процессе эксплуатации ОПО» Приказа Ростехнадзора "Об утверждении Федеральных норм и правил в области промышленной безопасности "Правила безопасности опасных производственных объектов, на которых используются подъемные сооружения" № 461 от 26.11.2020 </w:t>
            </w:r>
            <w:r w:rsidR="0077090F">
              <w:rPr>
                <w:rFonts w:ascii="Tahoma" w:eastAsia="Calibri" w:hAnsi="Tahoma" w:cs="Tahoma"/>
                <w:color w:val="000000" w:themeColor="text1"/>
                <w:sz w:val="22"/>
                <w:szCs w:val="22"/>
              </w:rPr>
              <w:t>г.</w:t>
            </w:r>
          </w:p>
          <w:p w14:paraId="6337A46E" w14:textId="3D15CA96" w:rsidR="00093FC5" w:rsidRPr="00662243" w:rsidRDefault="00093FC5" w:rsidP="0077090F">
            <w:pPr>
              <w:snapToGrid w:val="0"/>
              <w:spacing w:after="0" w:line="240" w:lineRule="auto"/>
              <w:jc w:val="both"/>
              <w:rPr>
                <w:rFonts w:ascii="Tahoma" w:eastAsia="Calibri" w:hAnsi="Tahoma" w:cs="Tahoma"/>
                <w:color w:val="000000" w:themeColor="text1"/>
                <w:sz w:val="22"/>
                <w:szCs w:val="22"/>
              </w:rPr>
            </w:pPr>
            <w:r w:rsidRPr="00093FC5">
              <w:rPr>
                <w:rFonts w:ascii="Tahoma" w:eastAsia="Calibri" w:hAnsi="Tahoma" w:cs="Tahoma"/>
                <w:color w:val="000000" w:themeColor="text1"/>
                <w:sz w:val="22"/>
                <w:szCs w:val="22"/>
              </w:rPr>
              <w:t xml:space="preserve"> </w:t>
            </w:r>
            <w:r w:rsidR="0077090F">
              <w:rPr>
                <w:rFonts w:ascii="Tahoma" w:eastAsia="Calibri" w:hAnsi="Tahoma" w:cs="Tahoma"/>
                <w:color w:val="000000" w:themeColor="text1"/>
                <w:sz w:val="22"/>
                <w:szCs w:val="22"/>
              </w:rPr>
              <w:t>2</w:t>
            </w:r>
            <w:bookmarkStart w:id="0" w:name="_GoBack"/>
            <w:bookmarkEnd w:id="0"/>
            <w:r w:rsidRPr="00093FC5">
              <w:rPr>
                <w:rFonts w:ascii="Tahoma" w:eastAsia="Calibri" w:hAnsi="Tahoma" w:cs="Tahoma"/>
                <w:color w:val="000000" w:themeColor="text1"/>
                <w:sz w:val="22"/>
                <w:szCs w:val="22"/>
              </w:rPr>
              <w:t>.  Соответствовать требованиям промышленной безопасности охраны труда, установленным в АО «КРП» - в соответствии с Приложением №2</w:t>
            </w:r>
            <w:r>
              <w:rPr>
                <w:rFonts w:ascii="Tahoma" w:eastAsia="Calibri" w:hAnsi="Tahoma" w:cs="Tahoma"/>
                <w:color w:val="000000" w:themeColor="text1"/>
                <w:sz w:val="22"/>
                <w:szCs w:val="22"/>
              </w:rPr>
              <w:t>0</w:t>
            </w:r>
            <w:r w:rsidRPr="00093FC5">
              <w:rPr>
                <w:rFonts w:ascii="Tahoma" w:eastAsia="Calibri" w:hAnsi="Tahoma" w:cs="Tahoma"/>
                <w:color w:val="000000" w:themeColor="text1"/>
                <w:sz w:val="22"/>
                <w:szCs w:val="22"/>
              </w:rPr>
              <w:t xml:space="preserve"> к Техническому заданию.</w:t>
            </w:r>
          </w:p>
        </w:tc>
      </w:tr>
      <w:tr w:rsidR="00DE6A25" w:rsidRPr="00DE6A25" w14:paraId="32EABF21" w14:textId="77777777" w:rsidTr="00DD7D0D">
        <w:trPr>
          <w:trHeight w:val="170"/>
          <w:jc w:val="center"/>
        </w:trPr>
        <w:tc>
          <w:tcPr>
            <w:tcW w:w="694" w:type="dxa"/>
          </w:tcPr>
          <w:p w14:paraId="47D70A6B" w14:textId="1C3C3546" w:rsidR="00DE6A25" w:rsidRPr="00662243" w:rsidRDefault="00093FC5" w:rsidP="00DE6A25">
            <w:pPr>
              <w:spacing w:after="0" w:line="240" w:lineRule="auto"/>
              <w:jc w:val="center"/>
              <w:rPr>
                <w:rFonts w:ascii="Tahoma" w:eastAsia="Calibri" w:hAnsi="Tahoma" w:cs="Tahoma"/>
                <w:iCs/>
                <w:color w:val="000000" w:themeColor="text1"/>
                <w:sz w:val="22"/>
                <w:szCs w:val="22"/>
              </w:rPr>
            </w:pPr>
            <w:r>
              <w:rPr>
                <w:rFonts w:ascii="Tahoma" w:eastAsia="Calibri" w:hAnsi="Tahoma" w:cs="Tahoma"/>
                <w:iCs/>
                <w:color w:val="000000" w:themeColor="text1"/>
                <w:sz w:val="22"/>
                <w:szCs w:val="22"/>
              </w:rPr>
              <w:t>11</w:t>
            </w:r>
          </w:p>
        </w:tc>
        <w:tc>
          <w:tcPr>
            <w:tcW w:w="1868" w:type="dxa"/>
          </w:tcPr>
          <w:p w14:paraId="1FB775BA" w14:textId="77777777" w:rsidR="00DE6A25" w:rsidRPr="00662243" w:rsidRDefault="00DE6A25" w:rsidP="00DE6A25">
            <w:pPr>
              <w:spacing w:after="0" w:line="240" w:lineRule="auto"/>
              <w:rPr>
                <w:rFonts w:ascii="Tahoma" w:eastAsia="Calibri" w:hAnsi="Tahoma" w:cs="Tahoma"/>
                <w:iCs/>
                <w:color w:val="000000" w:themeColor="text1"/>
                <w:sz w:val="22"/>
                <w:szCs w:val="22"/>
              </w:rPr>
            </w:pPr>
            <w:r w:rsidRPr="00662243">
              <w:rPr>
                <w:rFonts w:ascii="Tahoma" w:eastAsia="Calibri" w:hAnsi="Tahoma" w:cs="Tahoma"/>
                <w:iCs/>
                <w:color w:val="000000" w:themeColor="text1"/>
                <w:sz w:val="22"/>
                <w:szCs w:val="22"/>
              </w:rPr>
              <w:t>Требование к документации, передаваемой вместе с товаром</w:t>
            </w:r>
          </w:p>
        </w:tc>
        <w:tc>
          <w:tcPr>
            <w:tcW w:w="7639" w:type="dxa"/>
            <w:vAlign w:val="center"/>
          </w:tcPr>
          <w:p w14:paraId="5C2C25A7" w14:textId="77777777" w:rsidR="00DE6A25" w:rsidRPr="00662243" w:rsidRDefault="00DE6A25" w:rsidP="00DE6A25">
            <w:pPr>
              <w:snapToGrid w:val="0"/>
              <w:spacing w:after="0" w:line="240" w:lineRule="auto"/>
              <w:jc w:val="both"/>
              <w:rPr>
                <w:rFonts w:ascii="Tahoma" w:eastAsia="Calibri" w:hAnsi="Tahoma" w:cs="Tahoma"/>
                <w:color w:val="000000" w:themeColor="text1"/>
                <w:sz w:val="22"/>
                <w:szCs w:val="22"/>
              </w:rPr>
            </w:pPr>
            <w:r w:rsidRPr="00662243">
              <w:rPr>
                <w:rFonts w:ascii="Tahoma" w:eastAsia="Calibri" w:hAnsi="Tahoma" w:cs="Tahoma"/>
                <w:color w:val="000000" w:themeColor="text1"/>
                <w:sz w:val="22"/>
                <w:szCs w:val="22"/>
              </w:rPr>
              <w:t>При передаче Товара Поставщик обязан предоставить Заказчику:</w:t>
            </w:r>
          </w:p>
          <w:p w14:paraId="24AD63A4" w14:textId="77777777" w:rsidR="00DE6A25" w:rsidRPr="00662243" w:rsidRDefault="00DE6A25" w:rsidP="00DE6A25">
            <w:pPr>
              <w:snapToGrid w:val="0"/>
              <w:spacing w:after="0" w:line="240" w:lineRule="auto"/>
              <w:jc w:val="both"/>
              <w:rPr>
                <w:rFonts w:ascii="Tahoma" w:eastAsia="Calibri" w:hAnsi="Tahoma" w:cs="Tahoma"/>
                <w:color w:val="000000" w:themeColor="text1"/>
                <w:sz w:val="22"/>
                <w:szCs w:val="22"/>
              </w:rPr>
            </w:pPr>
            <w:r w:rsidRPr="00662243">
              <w:rPr>
                <w:rFonts w:ascii="Tahoma" w:eastAsia="Calibri" w:hAnsi="Tahoma" w:cs="Tahoma"/>
                <w:color w:val="000000" w:themeColor="text1"/>
                <w:sz w:val="22"/>
                <w:szCs w:val="22"/>
              </w:rPr>
              <w:t>- паспорт;</w:t>
            </w:r>
          </w:p>
          <w:p w14:paraId="2AD45A9A" w14:textId="77777777" w:rsidR="00DE6A25" w:rsidRPr="00662243" w:rsidRDefault="00DE6A25" w:rsidP="00DE6A25">
            <w:pPr>
              <w:snapToGrid w:val="0"/>
              <w:spacing w:after="0" w:line="240" w:lineRule="auto"/>
              <w:jc w:val="both"/>
              <w:rPr>
                <w:rFonts w:ascii="Tahoma" w:eastAsia="Calibri" w:hAnsi="Tahoma" w:cs="Tahoma"/>
                <w:color w:val="auto"/>
                <w:kern w:val="0"/>
                <w:sz w:val="22"/>
                <w:szCs w:val="22"/>
              </w:rPr>
            </w:pPr>
            <w:r w:rsidRPr="00662243">
              <w:rPr>
                <w:rFonts w:ascii="Tahoma" w:eastAsia="Calibri" w:hAnsi="Tahoma" w:cs="Tahoma"/>
                <w:color w:val="auto"/>
                <w:kern w:val="0"/>
                <w:sz w:val="22"/>
                <w:szCs w:val="22"/>
              </w:rPr>
              <w:t>- документы, удостоверяющие качество поставляемого товара;</w:t>
            </w:r>
          </w:p>
          <w:p w14:paraId="2FA49F7C" w14:textId="77777777" w:rsidR="00DE6A25" w:rsidRPr="00662243" w:rsidRDefault="00DE6A25" w:rsidP="00DE6A25">
            <w:pPr>
              <w:snapToGrid w:val="0"/>
              <w:spacing w:after="0" w:line="240" w:lineRule="auto"/>
              <w:jc w:val="both"/>
              <w:rPr>
                <w:rFonts w:ascii="Tahoma" w:hAnsi="Tahoma" w:cs="Tahoma"/>
                <w:sz w:val="22"/>
                <w:szCs w:val="22"/>
              </w:rPr>
            </w:pPr>
            <w:r w:rsidRPr="00662243">
              <w:rPr>
                <w:rFonts w:ascii="Tahoma" w:hAnsi="Tahoma" w:cs="Tahoma"/>
                <w:sz w:val="22"/>
                <w:szCs w:val="22"/>
              </w:rPr>
              <w:t>- руководство по эксплуатации.</w:t>
            </w:r>
          </w:p>
          <w:p w14:paraId="59873435" w14:textId="77777777" w:rsidR="00DE6A25" w:rsidRPr="00662243" w:rsidRDefault="00DE6A25" w:rsidP="00DE6A25">
            <w:pPr>
              <w:snapToGrid w:val="0"/>
              <w:spacing w:after="0" w:line="240" w:lineRule="auto"/>
              <w:jc w:val="both"/>
              <w:rPr>
                <w:rFonts w:ascii="Tahoma" w:eastAsia="Calibri" w:hAnsi="Tahoma" w:cs="Tahoma"/>
                <w:color w:val="000000" w:themeColor="text1"/>
                <w:sz w:val="22"/>
                <w:szCs w:val="22"/>
              </w:rPr>
            </w:pPr>
            <w:r w:rsidRPr="00662243">
              <w:rPr>
                <w:rFonts w:ascii="Tahoma" w:eastAsia="Calibri" w:hAnsi="Tahoma" w:cs="Tahoma"/>
                <w:color w:val="000000" w:themeColor="text1"/>
                <w:sz w:val="22"/>
                <w:szCs w:val="22"/>
              </w:rPr>
              <w:t>Вся документация должна быть представлена на русском языке, либо иметь перевод на русский язык.</w:t>
            </w:r>
          </w:p>
        </w:tc>
      </w:tr>
      <w:tr w:rsidR="00DE6A25" w:rsidRPr="00DE6A25" w14:paraId="57D6D220" w14:textId="77777777" w:rsidTr="004D3146">
        <w:trPr>
          <w:trHeight w:val="170"/>
          <w:jc w:val="center"/>
        </w:trPr>
        <w:tc>
          <w:tcPr>
            <w:tcW w:w="694" w:type="dxa"/>
          </w:tcPr>
          <w:p w14:paraId="72B321B6" w14:textId="0D6D5F98" w:rsidR="00DE6A25" w:rsidRPr="00662243" w:rsidRDefault="00093FC5" w:rsidP="00DE6A25">
            <w:pPr>
              <w:spacing w:after="0" w:line="240" w:lineRule="auto"/>
              <w:jc w:val="center"/>
              <w:rPr>
                <w:rFonts w:ascii="Tahoma" w:eastAsia="Calibri" w:hAnsi="Tahoma" w:cs="Tahoma"/>
                <w:iCs/>
                <w:color w:val="000000" w:themeColor="text1"/>
                <w:sz w:val="22"/>
                <w:szCs w:val="22"/>
              </w:rPr>
            </w:pPr>
            <w:r>
              <w:rPr>
                <w:rFonts w:ascii="Tahoma" w:eastAsia="Calibri" w:hAnsi="Tahoma" w:cs="Tahoma"/>
                <w:iCs/>
                <w:color w:val="000000" w:themeColor="text1"/>
                <w:sz w:val="22"/>
                <w:szCs w:val="22"/>
              </w:rPr>
              <w:t>12</w:t>
            </w:r>
          </w:p>
        </w:tc>
        <w:tc>
          <w:tcPr>
            <w:tcW w:w="1868" w:type="dxa"/>
            <w:tcBorders>
              <w:top w:val="single" w:sz="4" w:space="0" w:color="auto"/>
              <w:left w:val="single" w:sz="4" w:space="0" w:color="auto"/>
              <w:bottom w:val="single" w:sz="4" w:space="0" w:color="auto"/>
              <w:right w:val="single" w:sz="4" w:space="0" w:color="auto"/>
            </w:tcBorders>
          </w:tcPr>
          <w:p w14:paraId="5D214351" w14:textId="77777777" w:rsidR="00DE6A25" w:rsidRPr="00662243" w:rsidRDefault="00DE6A25" w:rsidP="00DE6A25">
            <w:pPr>
              <w:spacing w:after="0" w:line="240" w:lineRule="auto"/>
              <w:rPr>
                <w:rFonts w:ascii="Tahoma" w:eastAsia="Calibri" w:hAnsi="Tahoma" w:cs="Tahoma"/>
                <w:iCs/>
                <w:color w:val="000000" w:themeColor="text1"/>
                <w:sz w:val="22"/>
                <w:szCs w:val="22"/>
              </w:rPr>
            </w:pPr>
            <w:r w:rsidRPr="00662243">
              <w:rPr>
                <w:rFonts w:ascii="Tahoma" w:hAnsi="Tahoma" w:cs="Tahoma"/>
                <w:sz w:val="22"/>
                <w:szCs w:val="22"/>
              </w:rPr>
              <w:t>Гарантийные, обязательства</w:t>
            </w:r>
          </w:p>
        </w:tc>
        <w:tc>
          <w:tcPr>
            <w:tcW w:w="7639" w:type="dxa"/>
            <w:tcBorders>
              <w:top w:val="single" w:sz="4" w:space="0" w:color="auto"/>
              <w:left w:val="single" w:sz="4" w:space="0" w:color="auto"/>
              <w:bottom w:val="single" w:sz="4" w:space="0" w:color="auto"/>
              <w:right w:val="single" w:sz="4" w:space="0" w:color="auto"/>
            </w:tcBorders>
          </w:tcPr>
          <w:p w14:paraId="60207289" w14:textId="77777777" w:rsidR="00DE6A25" w:rsidRPr="00662243" w:rsidRDefault="00DE6A25" w:rsidP="00DE6A25">
            <w:pPr>
              <w:snapToGrid w:val="0"/>
              <w:spacing w:after="0" w:line="240" w:lineRule="auto"/>
              <w:jc w:val="both"/>
              <w:rPr>
                <w:rFonts w:ascii="Tahoma" w:eastAsia="Calibri" w:hAnsi="Tahoma" w:cs="Tahoma"/>
                <w:color w:val="000000" w:themeColor="text1"/>
                <w:sz w:val="22"/>
                <w:szCs w:val="22"/>
              </w:rPr>
            </w:pPr>
            <w:r w:rsidRPr="00662243">
              <w:rPr>
                <w:rFonts w:ascii="Tahoma" w:hAnsi="Tahoma" w:cs="Tahoma"/>
                <w:sz w:val="22"/>
                <w:szCs w:val="22"/>
              </w:rPr>
              <w:t xml:space="preserve">Гарантийный срок предусматривается в документации, предоставляемой с Товаром, но в любом случае должен составлять не </w:t>
            </w:r>
            <w:r w:rsidR="003459E7" w:rsidRPr="003459E7">
              <w:rPr>
                <w:rFonts w:ascii="Tahoma" w:hAnsi="Tahoma" w:cs="Tahoma"/>
                <w:sz w:val="22"/>
                <w:szCs w:val="22"/>
              </w:rPr>
              <w:t>менее 12</w:t>
            </w:r>
            <w:r w:rsidRPr="00662243">
              <w:rPr>
                <w:rFonts w:ascii="Tahoma" w:hAnsi="Tahoma" w:cs="Tahoma"/>
                <w:sz w:val="22"/>
                <w:szCs w:val="22"/>
              </w:rPr>
              <w:t xml:space="preserve"> месяцев с момента приемки Товара Покупателем.</w:t>
            </w:r>
          </w:p>
        </w:tc>
      </w:tr>
    </w:tbl>
    <w:p w14:paraId="3154F7EB" w14:textId="77777777" w:rsidR="00F86582" w:rsidRPr="00996287" w:rsidRDefault="00F86582" w:rsidP="00F86582">
      <w:pPr>
        <w:spacing w:after="0" w:line="240" w:lineRule="auto"/>
        <w:jc w:val="both"/>
        <w:rPr>
          <w:rFonts w:ascii="Tahoma" w:eastAsia="Calibri" w:hAnsi="Tahoma" w:cs="Tahoma"/>
          <w:sz w:val="20"/>
          <w:szCs w:val="20"/>
        </w:rPr>
      </w:pPr>
    </w:p>
    <w:p w14:paraId="23B7C984" w14:textId="77777777" w:rsidR="00F86582" w:rsidRPr="007E3E94" w:rsidRDefault="00F86582" w:rsidP="00F86582">
      <w:pPr>
        <w:pStyle w:val="40"/>
        <w:rPr>
          <w:rFonts w:ascii="Tahoma" w:hAnsi="Tahoma" w:cs="Tahoma"/>
          <w:color w:val="000000" w:themeColor="text1"/>
          <w:kern w:val="0"/>
          <w:sz w:val="20"/>
        </w:rPr>
      </w:pPr>
      <w:r w:rsidRPr="00C269BA">
        <w:rPr>
          <w:rFonts w:ascii="Tahoma" w:hAnsi="Tahoma" w:cs="Tahoma"/>
          <w:sz w:val="22"/>
          <w:szCs w:val="22"/>
        </w:rPr>
        <w:t xml:space="preserve">     </w:t>
      </w:r>
      <w:r>
        <w:rPr>
          <w:sz w:val="22"/>
          <w:szCs w:val="22"/>
          <w:lang w:eastAsia="ru-RU"/>
        </w:rPr>
        <w:t xml:space="preserve"> </w:t>
      </w:r>
    </w:p>
    <w:p w14:paraId="5CBA89F1" w14:textId="77777777" w:rsidR="00F86582" w:rsidRPr="007E3E94" w:rsidRDefault="00F86582" w:rsidP="00F86582">
      <w:pPr>
        <w:spacing w:after="0" w:line="240" w:lineRule="auto"/>
        <w:ind w:left="720" w:hanging="360"/>
        <w:jc w:val="both"/>
        <w:rPr>
          <w:rFonts w:ascii="Tahoma" w:eastAsia="Times New Roman" w:hAnsi="Tahoma" w:cs="Tahoma"/>
          <w:color w:val="000000" w:themeColor="text1"/>
          <w:kern w:val="0"/>
          <w:sz w:val="20"/>
          <w:szCs w:val="20"/>
          <w:lang w:val="x-none" w:eastAsia="x-none"/>
        </w:rPr>
      </w:pPr>
    </w:p>
    <w:p w14:paraId="46CA1273" w14:textId="494250E6" w:rsidR="00A8472B" w:rsidRDefault="00F86582" w:rsidP="00E756C6">
      <w:pPr>
        <w:spacing w:after="0" w:line="240" w:lineRule="auto"/>
        <w:ind w:left="720" w:hanging="360"/>
        <w:jc w:val="both"/>
        <w:rPr>
          <w:rFonts w:ascii="Tahoma" w:hAnsi="Tahoma" w:cs="Tahoma"/>
          <w:sz w:val="20"/>
          <w:szCs w:val="20"/>
        </w:rPr>
      </w:pPr>
      <w:r w:rsidRPr="007E3E94">
        <w:rPr>
          <w:rFonts w:ascii="Tahoma" w:eastAsia="Times New Roman" w:hAnsi="Tahoma" w:cs="Tahoma"/>
          <w:color w:val="000000" w:themeColor="text1"/>
          <w:kern w:val="0"/>
          <w:sz w:val="20"/>
          <w:szCs w:val="20"/>
          <w:lang w:val="x-none" w:eastAsia="x-none"/>
        </w:rPr>
        <w:tab/>
      </w:r>
      <w:r w:rsidRPr="007E3E94">
        <w:rPr>
          <w:rFonts w:ascii="Tahoma" w:eastAsia="Times New Roman" w:hAnsi="Tahoma" w:cs="Tahoma"/>
          <w:color w:val="auto"/>
          <w:kern w:val="0"/>
          <w:sz w:val="22"/>
          <w:szCs w:val="22"/>
          <w:lang w:val="x-none" w:eastAsia="x-none"/>
        </w:rPr>
        <w:t xml:space="preserve"> </w:t>
      </w:r>
    </w:p>
    <w:p w14:paraId="75AF9C89" w14:textId="6D152F66" w:rsidR="00A8472B" w:rsidRDefault="00093FC5" w:rsidP="00BB5F13">
      <w:pPr>
        <w:rPr>
          <w:rFonts w:ascii="Tahoma" w:hAnsi="Tahoma" w:cs="Tahoma"/>
          <w:sz w:val="20"/>
          <w:szCs w:val="20"/>
        </w:rPr>
      </w:pPr>
      <w:r>
        <w:rPr>
          <w:rFonts w:ascii="Tahoma" w:hAnsi="Tahoma" w:cs="Tahoma"/>
          <w:sz w:val="20"/>
          <w:szCs w:val="20"/>
        </w:rPr>
        <w:br w:type="page"/>
      </w:r>
    </w:p>
    <w:p w14:paraId="512D27E0" w14:textId="303F991C" w:rsidR="00A8472B" w:rsidRDefault="00A8472B" w:rsidP="00BB5F13">
      <w:pPr>
        <w:rPr>
          <w:rFonts w:ascii="Tahoma" w:hAnsi="Tahoma" w:cs="Tahoma"/>
          <w:szCs w:val="20"/>
        </w:rPr>
      </w:pPr>
      <w:r w:rsidRPr="00A8472B">
        <w:rPr>
          <w:rFonts w:ascii="Calibri" w:eastAsia="Calibri" w:hAnsi="Calibri" w:cs="Calibri"/>
          <w:noProof/>
          <w:kern w:val="0"/>
          <w:sz w:val="28"/>
          <w:szCs w:val="22"/>
          <w:lang w:eastAsia="ru-RU"/>
        </w:rPr>
        <w:lastRenderedPageBreak/>
        <w:drawing>
          <wp:anchor distT="0" distB="0" distL="114300" distR="114300" simplePos="0" relativeHeight="251659264" behindDoc="1" locked="0" layoutInCell="1" allowOverlap="1" wp14:anchorId="21D6BC1F" wp14:editId="292202A9">
            <wp:simplePos x="0" y="0"/>
            <wp:positionH relativeFrom="page">
              <wp:align>left</wp:align>
            </wp:positionH>
            <wp:positionV relativeFrom="paragraph">
              <wp:posOffset>611505</wp:posOffset>
            </wp:positionV>
            <wp:extent cx="7198995" cy="9163050"/>
            <wp:effectExtent l="0" t="0" r="1905" b="0"/>
            <wp:wrapThrough wrapText="bothSides">
              <wp:wrapPolygon edited="0">
                <wp:start x="21600" y="21600"/>
                <wp:lineTo x="21600" y="45"/>
                <wp:lineTo x="51" y="45"/>
                <wp:lineTo x="51" y="21600"/>
                <wp:lineTo x="21600" y="21600"/>
              </wp:wrapPolygon>
            </wp:wrapThrough>
            <wp:docPr id="68530" name="Picture 68530"/>
            <wp:cNvGraphicFramePr/>
            <a:graphic xmlns:a="http://schemas.openxmlformats.org/drawingml/2006/main">
              <a:graphicData uri="http://schemas.openxmlformats.org/drawingml/2006/picture">
                <pic:pic xmlns:pic="http://schemas.openxmlformats.org/drawingml/2006/picture">
                  <pic:nvPicPr>
                    <pic:cNvPr id="68530" name="Picture 68530"/>
                    <pic:cNvPicPr/>
                  </pic:nvPicPr>
                  <pic:blipFill>
                    <a:blip r:embed="rId6" cstate="print">
                      <a:extLst>
                        <a:ext uri="{28A0092B-C50C-407E-A947-70E740481C1C}">
                          <a14:useLocalDpi xmlns:a14="http://schemas.microsoft.com/office/drawing/2010/main" val="0"/>
                        </a:ext>
                      </a:extLst>
                    </a:blip>
                    <a:stretch>
                      <a:fillRect/>
                    </a:stretch>
                  </pic:blipFill>
                  <pic:spPr>
                    <a:xfrm rot="10800000">
                      <a:off x="0" y="0"/>
                      <a:ext cx="7198995" cy="9163050"/>
                    </a:xfrm>
                    <a:prstGeom prst="rect">
                      <a:avLst/>
                    </a:prstGeom>
                  </pic:spPr>
                </pic:pic>
              </a:graphicData>
            </a:graphic>
            <wp14:sizeRelV relativeFrom="margin">
              <wp14:pctHeight>0</wp14:pctHeight>
            </wp14:sizeRelV>
          </wp:anchor>
        </w:drawing>
      </w:r>
      <w:r w:rsidRPr="00A8472B">
        <w:rPr>
          <w:rFonts w:ascii="Tahoma" w:hAnsi="Tahoma" w:cs="Tahoma"/>
          <w:szCs w:val="20"/>
        </w:rPr>
        <w:t>Приложение 1</w:t>
      </w:r>
    </w:p>
    <w:p w14:paraId="31D0A136" w14:textId="77777777" w:rsidR="008436B0" w:rsidRDefault="008436B0" w:rsidP="00BB5F13">
      <w:pPr>
        <w:rPr>
          <w:rFonts w:ascii="Tahoma" w:hAnsi="Tahoma" w:cs="Tahoma"/>
          <w:szCs w:val="20"/>
        </w:rPr>
      </w:pPr>
    </w:p>
    <w:p w14:paraId="4C1D9EDD" w14:textId="6F568DBD" w:rsidR="008436B0" w:rsidRDefault="008436B0" w:rsidP="00BB5F13">
      <w:pPr>
        <w:rPr>
          <w:rFonts w:ascii="Tahoma" w:hAnsi="Tahoma" w:cs="Tahoma"/>
          <w:szCs w:val="20"/>
        </w:rPr>
      </w:pPr>
      <w:r>
        <w:rPr>
          <w:rFonts w:ascii="Tahoma" w:hAnsi="Tahoma" w:cs="Tahoma"/>
          <w:szCs w:val="20"/>
        </w:rPr>
        <w:lastRenderedPageBreak/>
        <w:t>Приложение 2</w:t>
      </w:r>
    </w:p>
    <w:p w14:paraId="4B49B305" w14:textId="3785D44B" w:rsidR="008436B0" w:rsidRDefault="008436B0" w:rsidP="00BB5F13">
      <w:pPr>
        <w:rPr>
          <w:rFonts w:ascii="Tahoma" w:hAnsi="Tahoma" w:cs="Tahoma"/>
          <w:szCs w:val="20"/>
        </w:rPr>
      </w:pPr>
      <w:r w:rsidRPr="008436B0">
        <w:rPr>
          <w:rFonts w:ascii="Calibri" w:eastAsia="Calibri" w:hAnsi="Calibri" w:cs="Calibri"/>
          <w:noProof/>
          <w:kern w:val="0"/>
          <w:sz w:val="22"/>
          <w:szCs w:val="22"/>
          <w:lang w:eastAsia="ru-RU"/>
        </w:rPr>
        <w:drawing>
          <wp:inline distT="0" distB="0" distL="0" distR="0" wp14:anchorId="242E0163" wp14:editId="15D94D9F">
            <wp:extent cx="6645727" cy="9394190"/>
            <wp:effectExtent l="0" t="0" r="3175" b="0"/>
            <wp:docPr id="68532" name="Picture 68532"/>
            <wp:cNvGraphicFramePr/>
            <a:graphic xmlns:a="http://schemas.openxmlformats.org/drawingml/2006/main">
              <a:graphicData uri="http://schemas.openxmlformats.org/drawingml/2006/picture">
                <pic:pic xmlns:pic="http://schemas.openxmlformats.org/drawingml/2006/picture">
                  <pic:nvPicPr>
                    <pic:cNvPr id="68532" name="Picture 68532"/>
                    <pic:cNvPicPr/>
                  </pic:nvPicPr>
                  <pic:blipFill>
                    <a:blip r:embed="rId7"/>
                    <a:stretch>
                      <a:fillRect/>
                    </a:stretch>
                  </pic:blipFill>
                  <pic:spPr>
                    <a:xfrm rot="10800000">
                      <a:off x="0" y="0"/>
                      <a:ext cx="6652690" cy="9404033"/>
                    </a:xfrm>
                    <a:prstGeom prst="rect">
                      <a:avLst/>
                    </a:prstGeom>
                  </pic:spPr>
                </pic:pic>
              </a:graphicData>
            </a:graphic>
          </wp:inline>
        </w:drawing>
      </w:r>
    </w:p>
    <w:p w14:paraId="6565AFDD" w14:textId="4763C4E3" w:rsidR="008436B0" w:rsidRDefault="002F05D7" w:rsidP="00BB5F13">
      <w:pPr>
        <w:rPr>
          <w:rFonts w:ascii="Tahoma" w:hAnsi="Tahoma" w:cs="Tahoma"/>
          <w:szCs w:val="20"/>
        </w:rPr>
      </w:pPr>
      <w:r>
        <w:rPr>
          <w:rFonts w:ascii="Tahoma" w:hAnsi="Tahoma" w:cs="Tahoma"/>
          <w:szCs w:val="20"/>
        </w:rPr>
        <w:lastRenderedPageBreak/>
        <w:t>Приложение 3</w:t>
      </w:r>
    </w:p>
    <w:p w14:paraId="5B616BF1" w14:textId="760AC96C" w:rsidR="002F05D7" w:rsidRDefault="002F05D7" w:rsidP="00BB5F13">
      <w:pPr>
        <w:rPr>
          <w:rFonts w:ascii="Tahoma" w:hAnsi="Tahoma" w:cs="Tahoma"/>
          <w:szCs w:val="20"/>
        </w:rPr>
      </w:pPr>
      <w:r>
        <w:rPr>
          <w:noProof/>
          <w:lang w:eastAsia="ru-RU"/>
        </w:rPr>
        <w:drawing>
          <wp:inline distT="0" distB="0" distL="0" distR="0" wp14:anchorId="16DE3ACF" wp14:editId="50EE5DED">
            <wp:extent cx="6645275" cy="9336900"/>
            <wp:effectExtent l="0" t="0" r="3175" b="0"/>
            <wp:docPr id="68534" name="Picture 68534"/>
            <wp:cNvGraphicFramePr/>
            <a:graphic xmlns:a="http://schemas.openxmlformats.org/drawingml/2006/main">
              <a:graphicData uri="http://schemas.openxmlformats.org/drawingml/2006/picture">
                <pic:pic xmlns:pic="http://schemas.openxmlformats.org/drawingml/2006/picture">
                  <pic:nvPicPr>
                    <pic:cNvPr id="68534" name="Picture 68534"/>
                    <pic:cNvPicPr/>
                  </pic:nvPicPr>
                  <pic:blipFill>
                    <a:blip r:embed="rId8"/>
                    <a:stretch>
                      <a:fillRect/>
                    </a:stretch>
                  </pic:blipFill>
                  <pic:spPr>
                    <a:xfrm rot="10800000">
                      <a:off x="0" y="0"/>
                      <a:ext cx="6651307" cy="9345375"/>
                    </a:xfrm>
                    <a:prstGeom prst="rect">
                      <a:avLst/>
                    </a:prstGeom>
                  </pic:spPr>
                </pic:pic>
              </a:graphicData>
            </a:graphic>
          </wp:inline>
        </w:drawing>
      </w:r>
    </w:p>
    <w:p w14:paraId="58982606" w14:textId="14B1D89E" w:rsidR="00D20639" w:rsidRDefault="00D20639" w:rsidP="00BB5F13">
      <w:pPr>
        <w:rPr>
          <w:rFonts w:ascii="Tahoma" w:hAnsi="Tahoma" w:cs="Tahoma"/>
          <w:szCs w:val="20"/>
        </w:rPr>
      </w:pPr>
      <w:r>
        <w:rPr>
          <w:rFonts w:ascii="Tahoma" w:hAnsi="Tahoma" w:cs="Tahoma"/>
          <w:szCs w:val="20"/>
        </w:rPr>
        <w:lastRenderedPageBreak/>
        <w:t>Приложение 4</w:t>
      </w:r>
    </w:p>
    <w:p w14:paraId="0ACBA182" w14:textId="40FF9E5E" w:rsidR="00D20639" w:rsidRDefault="00D20639" w:rsidP="00BB5F13">
      <w:pPr>
        <w:rPr>
          <w:rFonts w:ascii="Tahoma" w:hAnsi="Tahoma" w:cs="Tahoma"/>
          <w:szCs w:val="20"/>
        </w:rPr>
      </w:pPr>
      <w:r>
        <w:rPr>
          <w:noProof/>
          <w:lang w:eastAsia="ru-RU"/>
        </w:rPr>
        <w:drawing>
          <wp:inline distT="0" distB="0" distL="0" distR="0" wp14:anchorId="296B4116" wp14:editId="43ADBDF3">
            <wp:extent cx="6645797" cy="9235440"/>
            <wp:effectExtent l="0" t="0" r="3175" b="3810"/>
            <wp:docPr id="68536" name="Picture 68536"/>
            <wp:cNvGraphicFramePr/>
            <a:graphic xmlns:a="http://schemas.openxmlformats.org/drawingml/2006/main">
              <a:graphicData uri="http://schemas.openxmlformats.org/drawingml/2006/picture">
                <pic:pic xmlns:pic="http://schemas.openxmlformats.org/drawingml/2006/picture">
                  <pic:nvPicPr>
                    <pic:cNvPr id="68536" name="Picture 68536"/>
                    <pic:cNvPicPr/>
                  </pic:nvPicPr>
                  <pic:blipFill>
                    <a:blip r:embed="rId9"/>
                    <a:stretch>
                      <a:fillRect/>
                    </a:stretch>
                  </pic:blipFill>
                  <pic:spPr>
                    <a:xfrm rot="10800000">
                      <a:off x="0" y="0"/>
                      <a:ext cx="6649564" cy="9240675"/>
                    </a:xfrm>
                    <a:prstGeom prst="rect">
                      <a:avLst/>
                    </a:prstGeom>
                  </pic:spPr>
                </pic:pic>
              </a:graphicData>
            </a:graphic>
          </wp:inline>
        </w:drawing>
      </w:r>
    </w:p>
    <w:p w14:paraId="5FE6ADFA" w14:textId="3115F023" w:rsidR="00B71878" w:rsidRDefault="00B71878" w:rsidP="00BB5F13">
      <w:pPr>
        <w:rPr>
          <w:rFonts w:ascii="Tahoma" w:hAnsi="Tahoma" w:cs="Tahoma"/>
          <w:szCs w:val="20"/>
        </w:rPr>
      </w:pPr>
      <w:r>
        <w:rPr>
          <w:rFonts w:ascii="Tahoma" w:hAnsi="Tahoma" w:cs="Tahoma"/>
          <w:szCs w:val="20"/>
        </w:rPr>
        <w:lastRenderedPageBreak/>
        <w:t>Приложение 5</w:t>
      </w:r>
    </w:p>
    <w:p w14:paraId="2FAD2DC8" w14:textId="731A0250" w:rsidR="00B71878" w:rsidRDefault="00B71878" w:rsidP="00BB5F13">
      <w:pPr>
        <w:rPr>
          <w:rFonts w:ascii="Tahoma" w:hAnsi="Tahoma" w:cs="Tahoma"/>
          <w:szCs w:val="20"/>
        </w:rPr>
      </w:pPr>
      <w:r>
        <w:rPr>
          <w:noProof/>
          <w:lang w:eastAsia="ru-RU"/>
        </w:rPr>
        <w:drawing>
          <wp:inline distT="0" distB="0" distL="0" distR="0" wp14:anchorId="47D7B23F" wp14:editId="3F3891CA">
            <wp:extent cx="6645745" cy="9187180"/>
            <wp:effectExtent l="0" t="0" r="3175" b="0"/>
            <wp:docPr id="68538" name="Picture 68538"/>
            <wp:cNvGraphicFramePr/>
            <a:graphic xmlns:a="http://schemas.openxmlformats.org/drawingml/2006/main">
              <a:graphicData uri="http://schemas.openxmlformats.org/drawingml/2006/picture">
                <pic:pic xmlns:pic="http://schemas.openxmlformats.org/drawingml/2006/picture">
                  <pic:nvPicPr>
                    <pic:cNvPr id="68538" name="Picture 68538"/>
                    <pic:cNvPicPr/>
                  </pic:nvPicPr>
                  <pic:blipFill>
                    <a:blip r:embed="rId10"/>
                    <a:stretch>
                      <a:fillRect/>
                    </a:stretch>
                  </pic:blipFill>
                  <pic:spPr>
                    <a:xfrm rot="10800000">
                      <a:off x="0" y="0"/>
                      <a:ext cx="6652020" cy="9195855"/>
                    </a:xfrm>
                    <a:prstGeom prst="rect">
                      <a:avLst/>
                    </a:prstGeom>
                  </pic:spPr>
                </pic:pic>
              </a:graphicData>
            </a:graphic>
          </wp:inline>
        </w:drawing>
      </w:r>
    </w:p>
    <w:p w14:paraId="508E5B31" w14:textId="7DCC575A" w:rsidR="00DA1C17" w:rsidRDefault="00A25A6B" w:rsidP="00BB5F13">
      <w:pPr>
        <w:rPr>
          <w:rFonts w:ascii="Tahoma" w:hAnsi="Tahoma" w:cs="Tahoma"/>
          <w:szCs w:val="20"/>
        </w:rPr>
      </w:pPr>
      <w:r>
        <w:rPr>
          <w:rFonts w:ascii="Tahoma" w:hAnsi="Tahoma" w:cs="Tahoma"/>
          <w:szCs w:val="20"/>
        </w:rPr>
        <w:lastRenderedPageBreak/>
        <w:t>Приложение 6</w:t>
      </w:r>
    </w:p>
    <w:p w14:paraId="58B33360" w14:textId="6DC6D71E" w:rsidR="00A25A6B" w:rsidRDefault="00A25A6B" w:rsidP="00BB5F13">
      <w:pPr>
        <w:rPr>
          <w:rFonts w:ascii="Tahoma" w:hAnsi="Tahoma" w:cs="Tahoma"/>
          <w:szCs w:val="20"/>
        </w:rPr>
      </w:pPr>
      <w:r>
        <w:rPr>
          <w:noProof/>
          <w:lang w:eastAsia="ru-RU"/>
        </w:rPr>
        <w:drawing>
          <wp:inline distT="0" distB="0" distL="0" distR="0" wp14:anchorId="003793A9" wp14:editId="40B706BA">
            <wp:extent cx="6645850" cy="9187815"/>
            <wp:effectExtent l="0" t="0" r="3175" b="0"/>
            <wp:docPr id="68540" name="Picture 68540"/>
            <wp:cNvGraphicFramePr/>
            <a:graphic xmlns:a="http://schemas.openxmlformats.org/drawingml/2006/main">
              <a:graphicData uri="http://schemas.openxmlformats.org/drawingml/2006/picture">
                <pic:pic xmlns:pic="http://schemas.openxmlformats.org/drawingml/2006/picture">
                  <pic:nvPicPr>
                    <pic:cNvPr id="68540" name="Picture 68540"/>
                    <pic:cNvPicPr/>
                  </pic:nvPicPr>
                  <pic:blipFill>
                    <a:blip r:embed="rId11"/>
                    <a:stretch>
                      <a:fillRect/>
                    </a:stretch>
                  </pic:blipFill>
                  <pic:spPr>
                    <a:xfrm rot="10800000">
                      <a:off x="0" y="0"/>
                      <a:ext cx="6652237" cy="9196644"/>
                    </a:xfrm>
                    <a:prstGeom prst="rect">
                      <a:avLst/>
                    </a:prstGeom>
                  </pic:spPr>
                </pic:pic>
              </a:graphicData>
            </a:graphic>
          </wp:inline>
        </w:drawing>
      </w:r>
    </w:p>
    <w:p w14:paraId="4889F51F" w14:textId="4A1EECA2" w:rsidR="00A25A6B" w:rsidRDefault="00A25A6B" w:rsidP="00BB5F13">
      <w:pPr>
        <w:rPr>
          <w:rFonts w:ascii="Tahoma" w:hAnsi="Tahoma" w:cs="Tahoma"/>
          <w:szCs w:val="20"/>
        </w:rPr>
      </w:pPr>
      <w:r>
        <w:rPr>
          <w:rFonts w:ascii="Tahoma" w:hAnsi="Tahoma" w:cs="Tahoma"/>
          <w:szCs w:val="20"/>
        </w:rPr>
        <w:lastRenderedPageBreak/>
        <w:t>Приложение 7</w:t>
      </w:r>
    </w:p>
    <w:p w14:paraId="0B9F6EF3" w14:textId="6FA22203" w:rsidR="00A25A6B" w:rsidRDefault="00A25A6B" w:rsidP="00BB5F13">
      <w:pPr>
        <w:rPr>
          <w:rFonts w:ascii="Tahoma" w:hAnsi="Tahoma" w:cs="Tahoma"/>
          <w:szCs w:val="20"/>
        </w:rPr>
      </w:pPr>
      <w:r>
        <w:rPr>
          <w:noProof/>
          <w:lang w:eastAsia="ru-RU"/>
        </w:rPr>
        <w:drawing>
          <wp:inline distT="0" distB="0" distL="0" distR="0" wp14:anchorId="39FFCB45" wp14:editId="5B2108F7">
            <wp:extent cx="6645910" cy="9207048"/>
            <wp:effectExtent l="0" t="0" r="2540" b="0"/>
            <wp:docPr id="68542" name="Picture 68542"/>
            <wp:cNvGraphicFramePr/>
            <a:graphic xmlns:a="http://schemas.openxmlformats.org/drawingml/2006/main">
              <a:graphicData uri="http://schemas.openxmlformats.org/drawingml/2006/picture">
                <pic:pic xmlns:pic="http://schemas.openxmlformats.org/drawingml/2006/picture">
                  <pic:nvPicPr>
                    <pic:cNvPr id="68542" name="Picture 68542"/>
                    <pic:cNvPicPr/>
                  </pic:nvPicPr>
                  <pic:blipFill>
                    <a:blip r:embed="rId12"/>
                    <a:stretch>
                      <a:fillRect/>
                    </a:stretch>
                  </pic:blipFill>
                  <pic:spPr>
                    <a:xfrm rot="10800000">
                      <a:off x="0" y="0"/>
                      <a:ext cx="6645910" cy="9207048"/>
                    </a:xfrm>
                    <a:prstGeom prst="rect">
                      <a:avLst/>
                    </a:prstGeom>
                  </pic:spPr>
                </pic:pic>
              </a:graphicData>
            </a:graphic>
          </wp:inline>
        </w:drawing>
      </w:r>
    </w:p>
    <w:p w14:paraId="17EF16BC" w14:textId="17803B8E" w:rsidR="008935A2" w:rsidRDefault="008935A2" w:rsidP="00BB5F13">
      <w:pPr>
        <w:rPr>
          <w:rFonts w:ascii="Tahoma" w:hAnsi="Tahoma" w:cs="Tahoma"/>
          <w:szCs w:val="20"/>
        </w:rPr>
      </w:pPr>
      <w:r>
        <w:rPr>
          <w:rFonts w:ascii="Tahoma" w:hAnsi="Tahoma" w:cs="Tahoma"/>
          <w:szCs w:val="20"/>
        </w:rPr>
        <w:lastRenderedPageBreak/>
        <w:t>Приложение 8</w:t>
      </w:r>
    </w:p>
    <w:p w14:paraId="4B2828D8" w14:textId="7153A1A5" w:rsidR="008935A2" w:rsidRDefault="008935A2" w:rsidP="008935A2">
      <w:pPr>
        <w:jc w:val="center"/>
        <w:rPr>
          <w:rFonts w:ascii="Tahoma" w:hAnsi="Tahoma" w:cs="Tahoma"/>
          <w:szCs w:val="20"/>
        </w:rPr>
      </w:pPr>
      <w:r>
        <w:rPr>
          <w:noProof/>
          <w:lang w:eastAsia="ru-RU"/>
        </w:rPr>
        <w:drawing>
          <wp:anchor distT="0" distB="0" distL="114300" distR="114300" simplePos="0" relativeHeight="251661312" behindDoc="1" locked="0" layoutInCell="1" allowOverlap="1" wp14:anchorId="437DDDBE" wp14:editId="0F221E0E">
            <wp:simplePos x="0" y="0"/>
            <wp:positionH relativeFrom="margin">
              <wp:posOffset>-190500</wp:posOffset>
            </wp:positionH>
            <wp:positionV relativeFrom="paragraph">
              <wp:posOffset>1033145</wp:posOffset>
            </wp:positionV>
            <wp:extent cx="7263130" cy="8058150"/>
            <wp:effectExtent l="0" t="0" r="0" b="0"/>
            <wp:wrapTight wrapText="bothSides">
              <wp:wrapPolygon edited="0">
                <wp:start x="21600" y="21600"/>
                <wp:lineTo x="21600" y="51"/>
                <wp:lineTo x="72" y="51"/>
                <wp:lineTo x="72" y="21600"/>
                <wp:lineTo x="21600" y="21600"/>
              </wp:wrapPolygon>
            </wp:wrapTight>
            <wp:docPr id="68544" name="Picture 68544"/>
            <wp:cNvGraphicFramePr/>
            <a:graphic xmlns:a="http://schemas.openxmlformats.org/drawingml/2006/main">
              <a:graphicData uri="http://schemas.openxmlformats.org/drawingml/2006/picture">
                <pic:pic xmlns:pic="http://schemas.openxmlformats.org/drawingml/2006/picture">
                  <pic:nvPicPr>
                    <pic:cNvPr id="68544" name="Picture 68544"/>
                    <pic:cNvPicPr/>
                  </pic:nvPicPr>
                  <pic:blipFill>
                    <a:blip r:embed="rId13" cstate="print">
                      <a:extLst>
                        <a:ext uri="{28A0092B-C50C-407E-A947-70E740481C1C}">
                          <a14:useLocalDpi xmlns:a14="http://schemas.microsoft.com/office/drawing/2010/main" val="0"/>
                        </a:ext>
                      </a:extLst>
                    </a:blip>
                    <a:stretch>
                      <a:fillRect/>
                    </a:stretch>
                  </pic:blipFill>
                  <pic:spPr>
                    <a:xfrm rot="10800000">
                      <a:off x="0" y="0"/>
                      <a:ext cx="7263130" cy="8058150"/>
                    </a:xfrm>
                    <a:prstGeom prst="rect">
                      <a:avLst/>
                    </a:prstGeom>
                  </pic:spPr>
                </pic:pic>
              </a:graphicData>
            </a:graphic>
            <wp14:sizeRelV relativeFrom="margin">
              <wp14:pctHeight>0</wp14:pctHeight>
            </wp14:sizeRelV>
          </wp:anchor>
        </w:drawing>
      </w:r>
      <w:r>
        <w:rPr>
          <w:noProof/>
          <w:lang w:eastAsia="ru-RU"/>
        </w:rPr>
        <w:drawing>
          <wp:inline distT="0" distB="0" distL="0" distR="0" wp14:anchorId="446F6B71" wp14:editId="306D3306">
            <wp:extent cx="5413612" cy="798652"/>
            <wp:effectExtent l="0" t="0" r="0" b="0"/>
            <wp:docPr id="68546" name="Picture 68546"/>
            <wp:cNvGraphicFramePr/>
            <a:graphic xmlns:a="http://schemas.openxmlformats.org/drawingml/2006/main">
              <a:graphicData uri="http://schemas.openxmlformats.org/drawingml/2006/picture">
                <pic:pic xmlns:pic="http://schemas.openxmlformats.org/drawingml/2006/picture">
                  <pic:nvPicPr>
                    <pic:cNvPr id="68546" name="Picture 68546"/>
                    <pic:cNvPicPr/>
                  </pic:nvPicPr>
                  <pic:blipFill>
                    <a:blip r:embed="rId14"/>
                    <a:stretch>
                      <a:fillRect/>
                    </a:stretch>
                  </pic:blipFill>
                  <pic:spPr>
                    <a:xfrm>
                      <a:off x="0" y="0"/>
                      <a:ext cx="5413612" cy="798652"/>
                    </a:xfrm>
                    <a:prstGeom prst="rect">
                      <a:avLst/>
                    </a:prstGeom>
                  </pic:spPr>
                </pic:pic>
              </a:graphicData>
            </a:graphic>
          </wp:inline>
        </w:drawing>
      </w:r>
    </w:p>
    <w:p w14:paraId="0AB8FD12" w14:textId="77777777" w:rsidR="00FA1926" w:rsidRDefault="00FA1926" w:rsidP="008935A2">
      <w:pPr>
        <w:jc w:val="center"/>
        <w:rPr>
          <w:rFonts w:ascii="Tahoma" w:hAnsi="Tahoma" w:cs="Tahoma"/>
          <w:szCs w:val="20"/>
        </w:rPr>
      </w:pPr>
    </w:p>
    <w:p w14:paraId="0B5B26DF" w14:textId="23DBCA1F" w:rsidR="00FA1926" w:rsidRDefault="00E973EA" w:rsidP="00FA1926">
      <w:pPr>
        <w:rPr>
          <w:rFonts w:ascii="Tahoma" w:hAnsi="Tahoma" w:cs="Tahoma"/>
          <w:szCs w:val="20"/>
        </w:rPr>
      </w:pPr>
      <w:r>
        <w:rPr>
          <w:rFonts w:ascii="Tahoma" w:hAnsi="Tahoma" w:cs="Tahoma"/>
          <w:szCs w:val="20"/>
        </w:rPr>
        <w:lastRenderedPageBreak/>
        <w:t>Приложение 9</w:t>
      </w:r>
    </w:p>
    <w:p w14:paraId="264BBE32" w14:textId="42CC5995" w:rsidR="00E973EA" w:rsidRDefault="00E973EA" w:rsidP="00FA1926">
      <w:pPr>
        <w:rPr>
          <w:rFonts w:ascii="Tahoma" w:hAnsi="Tahoma" w:cs="Tahoma"/>
          <w:szCs w:val="20"/>
        </w:rPr>
      </w:pPr>
      <w:r>
        <w:rPr>
          <w:noProof/>
          <w:lang w:eastAsia="ru-RU"/>
        </w:rPr>
        <w:drawing>
          <wp:inline distT="0" distB="0" distL="0" distR="0" wp14:anchorId="349585AB" wp14:editId="12A18C9E">
            <wp:extent cx="6645275" cy="9277350"/>
            <wp:effectExtent l="0" t="0" r="3175" b="0"/>
            <wp:docPr id="68548" name="Picture 68548"/>
            <wp:cNvGraphicFramePr/>
            <a:graphic xmlns:a="http://schemas.openxmlformats.org/drawingml/2006/main">
              <a:graphicData uri="http://schemas.openxmlformats.org/drawingml/2006/picture">
                <pic:pic xmlns:pic="http://schemas.openxmlformats.org/drawingml/2006/picture">
                  <pic:nvPicPr>
                    <pic:cNvPr id="68548" name="Picture 68548"/>
                    <pic:cNvPicPr/>
                  </pic:nvPicPr>
                  <pic:blipFill>
                    <a:blip r:embed="rId15"/>
                    <a:stretch>
                      <a:fillRect/>
                    </a:stretch>
                  </pic:blipFill>
                  <pic:spPr>
                    <a:xfrm rot="10800000">
                      <a:off x="0" y="0"/>
                      <a:ext cx="6649585" cy="9283367"/>
                    </a:xfrm>
                    <a:prstGeom prst="rect">
                      <a:avLst/>
                    </a:prstGeom>
                  </pic:spPr>
                </pic:pic>
              </a:graphicData>
            </a:graphic>
          </wp:inline>
        </w:drawing>
      </w:r>
    </w:p>
    <w:p w14:paraId="5A9C572C" w14:textId="762B1329" w:rsidR="00E973EA" w:rsidRDefault="00C81A49" w:rsidP="00FA1926">
      <w:pPr>
        <w:rPr>
          <w:rFonts w:ascii="Tahoma" w:hAnsi="Tahoma" w:cs="Tahoma"/>
          <w:szCs w:val="20"/>
        </w:rPr>
      </w:pPr>
      <w:r>
        <w:rPr>
          <w:noProof/>
          <w:lang w:eastAsia="ru-RU"/>
        </w:rPr>
        <w:lastRenderedPageBreak/>
        <w:drawing>
          <wp:anchor distT="0" distB="0" distL="114300" distR="114300" simplePos="0" relativeHeight="251663360" behindDoc="0" locked="0" layoutInCell="1" allowOverlap="0" wp14:anchorId="42F81D8C" wp14:editId="505B0CB2">
            <wp:simplePos x="0" y="0"/>
            <wp:positionH relativeFrom="margin">
              <wp:align>center</wp:align>
            </wp:positionH>
            <wp:positionV relativeFrom="margin">
              <wp:align>bottom</wp:align>
            </wp:positionV>
            <wp:extent cx="7254240" cy="9391015"/>
            <wp:effectExtent l="0" t="0" r="3810" b="635"/>
            <wp:wrapTopAndBottom/>
            <wp:docPr id="59246" name="Picture 59246"/>
            <wp:cNvGraphicFramePr/>
            <a:graphic xmlns:a="http://schemas.openxmlformats.org/drawingml/2006/main">
              <a:graphicData uri="http://schemas.openxmlformats.org/drawingml/2006/picture">
                <pic:pic xmlns:pic="http://schemas.openxmlformats.org/drawingml/2006/picture">
                  <pic:nvPicPr>
                    <pic:cNvPr id="59246" name="Picture 59246"/>
                    <pic:cNvPicPr/>
                  </pic:nvPicPr>
                  <pic:blipFill>
                    <a:blip r:embed="rId16"/>
                    <a:stretch>
                      <a:fillRect/>
                    </a:stretch>
                  </pic:blipFill>
                  <pic:spPr>
                    <a:xfrm rot="10800000">
                      <a:off x="0" y="0"/>
                      <a:ext cx="7254240" cy="9391015"/>
                    </a:xfrm>
                    <a:prstGeom prst="rect">
                      <a:avLst/>
                    </a:prstGeom>
                  </pic:spPr>
                </pic:pic>
              </a:graphicData>
            </a:graphic>
            <wp14:sizeRelV relativeFrom="margin">
              <wp14:pctHeight>0</wp14:pctHeight>
            </wp14:sizeRelV>
          </wp:anchor>
        </w:drawing>
      </w:r>
      <w:r w:rsidR="00C94A6C">
        <w:rPr>
          <w:rFonts w:ascii="Tahoma" w:hAnsi="Tahoma" w:cs="Tahoma"/>
          <w:szCs w:val="20"/>
        </w:rPr>
        <w:t>Приложение 10</w:t>
      </w:r>
    </w:p>
    <w:p w14:paraId="5002E3ED" w14:textId="664F8509" w:rsidR="00C81A49" w:rsidRDefault="001A69D0" w:rsidP="00FA1926">
      <w:pPr>
        <w:rPr>
          <w:rFonts w:ascii="Tahoma" w:hAnsi="Tahoma" w:cs="Tahoma"/>
          <w:szCs w:val="20"/>
        </w:rPr>
      </w:pPr>
      <w:r>
        <w:rPr>
          <w:rFonts w:ascii="Tahoma" w:hAnsi="Tahoma" w:cs="Tahoma"/>
          <w:szCs w:val="20"/>
        </w:rPr>
        <w:lastRenderedPageBreak/>
        <w:t>Приложение 11</w:t>
      </w:r>
    </w:p>
    <w:p w14:paraId="4A55A983" w14:textId="77777777" w:rsidR="001A69D0" w:rsidRDefault="001A69D0" w:rsidP="00FA1926">
      <w:pPr>
        <w:rPr>
          <w:rFonts w:ascii="Tahoma" w:hAnsi="Tahoma" w:cs="Tahoma"/>
          <w:szCs w:val="20"/>
        </w:rPr>
      </w:pPr>
    </w:p>
    <w:p w14:paraId="5354E60C" w14:textId="062E5C68" w:rsidR="001A69D0" w:rsidRDefault="001A69D0" w:rsidP="001A69D0">
      <w:pPr>
        <w:jc w:val="center"/>
        <w:rPr>
          <w:rFonts w:ascii="Tahoma" w:hAnsi="Tahoma" w:cs="Tahoma"/>
          <w:szCs w:val="20"/>
        </w:rPr>
      </w:pPr>
      <w:r>
        <w:rPr>
          <w:noProof/>
          <w:lang w:eastAsia="ru-RU"/>
        </w:rPr>
        <w:drawing>
          <wp:inline distT="0" distB="0" distL="0" distR="0" wp14:anchorId="3B9BAD9D" wp14:editId="5E6043D7">
            <wp:extent cx="3514581" cy="789507"/>
            <wp:effectExtent l="0" t="0" r="0" b="0"/>
            <wp:docPr id="8099" name="Picture 8099"/>
            <wp:cNvGraphicFramePr/>
            <a:graphic xmlns:a="http://schemas.openxmlformats.org/drawingml/2006/main">
              <a:graphicData uri="http://schemas.openxmlformats.org/drawingml/2006/picture">
                <pic:pic xmlns:pic="http://schemas.openxmlformats.org/drawingml/2006/picture">
                  <pic:nvPicPr>
                    <pic:cNvPr id="8099" name="Picture 8099"/>
                    <pic:cNvPicPr/>
                  </pic:nvPicPr>
                  <pic:blipFill>
                    <a:blip r:embed="rId17"/>
                    <a:stretch>
                      <a:fillRect/>
                    </a:stretch>
                  </pic:blipFill>
                  <pic:spPr>
                    <a:xfrm rot="10800000">
                      <a:off x="0" y="0"/>
                      <a:ext cx="3514581" cy="789507"/>
                    </a:xfrm>
                    <a:prstGeom prst="rect">
                      <a:avLst/>
                    </a:prstGeom>
                  </pic:spPr>
                </pic:pic>
              </a:graphicData>
            </a:graphic>
          </wp:inline>
        </w:drawing>
      </w:r>
    </w:p>
    <w:p w14:paraId="3D04F59B" w14:textId="77777777" w:rsidR="00C81A49" w:rsidRDefault="00C81A49" w:rsidP="00FA1926">
      <w:pPr>
        <w:rPr>
          <w:rFonts w:ascii="Tahoma" w:hAnsi="Tahoma" w:cs="Tahoma"/>
          <w:szCs w:val="20"/>
        </w:rPr>
      </w:pPr>
    </w:p>
    <w:p w14:paraId="024F0006" w14:textId="545487A5" w:rsidR="00C81A49" w:rsidRDefault="001A69D0" w:rsidP="00FA1926">
      <w:pPr>
        <w:rPr>
          <w:rFonts w:ascii="Tahoma" w:hAnsi="Tahoma" w:cs="Tahoma"/>
          <w:szCs w:val="20"/>
        </w:rPr>
      </w:pPr>
      <w:r>
        <w:rPr>
          <w:noProof/>
          <w:lang w:eastAsia="ru-RU"/>
        </w:rPr>
        <w:drawing>
          <wp:inline distT="0" distB="0" distL="0" distR="0" wp14:anchorId="49E4B3C3" wp14:editId="0C7177BE">
            <wp:extent cx="6644640" cy="7696200"/>
            <wp:effectExtent l="0" t="0" r="3810" b="0"/>
            <wp:docPr id="59248" name="Picture 59248"/>
            <wp:cNvGraphicFramePr/>
            <a:graphic xmlns:a="http://schemas.openxmlformats.org/drawingml/2006/main">
              <a:graphicData uri="http://schemas.openxmlformats.org/drawingml/2006/picture">
                <pic:pic xmlns:pic="http://schemas.openxmlformats.org/drawingml/2006/picture">
                  <pic:nvPicPr>
                    <pic:cNvPr id="59248" name="Picture 59248"/>
                    <pic:cNvPicPr/>
                  </pic:nvPicPr>
                  <pic:blipFill>
                    <a:blip r:embed="rId18"/>
                    <a:stretch>
                      <a:fillRect/>
                    </a:stretch>
                  </pic:blipFill>
                  <pic:spPr>
                    <a:xfrm rot="10800000">
                      <a:off x="0" y="0"/>
                      <a:ext cx="6656098" cy="7709471"/>
                    </a:xfrm>
                    <a:prstGeom prst="rect">
                      <a:avLst/>
                    </a:prstGeom>
                  </pic:spPr>
                </pic:pic>
              </a:graphicData>
            </a:graphic>
          </wp:inline>
        </w:drawing>
      </w:r>
    </w:p>
    <w:p w14:paraId="7AEC59F7" w14:textId="4EE133EB" w:rsidR="002C2FA0" w:rsidRDefault="002C2FA0" w:rsidP="00FA1926">
      <w:pPr>
        <w:rPr>
          <w:rFonts w:ascii="Tahoma" w:hAnsi="Tahoma" w:cs="Tahoma"/>
          <w:szCs w:val="20"/>
        </w:rPr>
      </w:pPr>
      <w:r>
        <w:rPr>
          <w:rFonts w:ascii="Tahoma" w:hAnsi="Tahoma" w:cs="Tahoma"/>
          <w:szCs w:val="20"/>
        </w:rPr>
        <w:lastRenderedPageBreak/>
        <w:t>Приложение 12</w:t>
      </w:r>
    </w:p>
    <w:p w14:paraId="75A0D4AA" w14:textId="251F37B6" w:rsidR="002C2FA0" w:rsidRDefault="002C2FA0" w:rsidP="00FA1926">
      <w:pPr>
        <w:rPr>
          <w:rFonts w:ascii="Tahoma" w:hAnsi="Tahoma" w:cs="Tahoma"/>
          <w:szCs w:val="20"/>
        </w:rPr>
      </w:pPr>
      <w:r>
        <w:rPr>
          <w:noProof/>
          <w:lang w:eastAsia="ru-RU"/>
        </w:rPr>
        <w:drawing>
          <wp:inline distT="0" distB="0" distL="0" distR="0" wp14:anchorId="39A91902" wp14:editId="7233C11E">
            <wp:extent cx="6645275" cy="9296400"/>
            <wp:effectExtent l="0" t="0" r="3175" b="0"/>
            <wp:docPr id="59250" name="Picture 59250"/>
            <wp:cNvGraphicFramePr/>
            <a:graphic xmlns:a="http://schemas.openxmlformats.org/drawingml/2006/main">
              <a:graphicData uri="http://schemas.openxmlformats.org/drawingml/2006/picture">
                <pic:pic xmlns:pic="http://schemas.openxmlformats.org/drawingml/2006/picture">
                  <pic:nvPicPr>
                    <pic:cNvPr id="59250" name="Picture 59250"/>
                    <pic:cNvPicPr/>
                  </pic:nvPicPr>
                  <pic:blipFill>
                    <a:blip r:embed="rId19"/>
                    <a:stretch>
                      <a:fillRect/>
                    </a:stretch>
                  </pic:blipFill>
                  <pic:spPr>
                    <a:xfrm rot="10800000">
                      <a:off x="0" y="0"/>
                      <a:ext cx="6647276" cy="9299199"/>
                    </a:xfrm>
                    <a:prstGeom prst="rect">
                      <a:avLst/>
                    </a:prstGeom>
                  </pic:spPr>
                </pic:pic>
              </a:graphicData>
            </a:graphic>
          </wp:inline>
        </w:drawing>
      </w:r>
    </w:p>
    <w:p w14:paraId="478CC72F" w14:textId="669C57AE" w:rsidR="00C94A6C" w:rsidRDefault="002C2FA0" w:rsidP="00FA1926">
      <w:pPr>
        <w:rPr>
          <w:rFonts w:ascii="Tahoma" w:hAnsi="Tahoma" w:cs="Tahoma"/>
          <w:szCs w:val="20"/>
        </w:rPr>
      </w:pPr>
      <w:r>
        <w:rPr>
          <w:rFonts w:ascii="Tahoma" w:hAnsi="Tahoma" w:cs="Tahoma"/>
          <w:szCs w:val="20"/>
        </w:rPr>
        <w:lastRenderedPageBreak/>
        <w:t>Приложение 13</w:t>
      </w:r>
    </w:p>
    <w:p w14:paraId="1408FCA4" w14:textId="6C6A94C0" w:rsidR="00C81A49" w:rsidRDefault="002C2FA0" w:rsidP="00FA1926">
      <w:pPr>
        <w:rPr>
          <w:rFonts w:ascii="Tahoma" w:hAnsi="Tahoma" w:cs="Tahoma"/>
          <w:szCs w:val="20"/>
        </w:rPr>
      </w:pPr>
      <w:r>
        <w:rPr>
          <w:noProof/>
          <w:lang w:eastAsia="ru-RU"/>
        </w:rPr>
        <w:drawing>
          <wp:inline distT="0" distB="0" distL="0" distR="0" wp14:anchorId="4FD98455" wp14:editId="66B69103">
            <wp:extent cx="6645275" cy="9182100"/>
            <wp:effectExtent l="0" t="0" r="3175" b="0"/>
            <wp:docPr id="59252" name="Picture 59252"/>
            <wp:cNvGraphicFramePr/>
            <a:graphic xmlns:a="http://schemas.openxmlformats.org/drawingml/2006/main">
              <a:graphicData uri="http://schemas.openxmlformats.org/drawingml/2006/picture">
                <pic:pic xmlns:pic="http://schemas.openxmlformats.org/drawingml/2006/picture">
                  <pic:nvPicPr>
                    <pic:cNvPr id="59252" name="Picture 59252"/>
                    <pic:cNvPicPr/>
                  </pic:nvPicPr>
                  <pic:blipFill>
                    <a:blip r:embed="rId20"/>
                    <a:stretch>
                      <a:fillRect/>
                    </a:stretch>
                  </pic:blipFill>
                  <pic:spPr>
                    <a:xfrm rot="10800000">
                      <a:off x="0" y="0"/>
                      <a:ext cx="6648766" cy="9186924"/>
                    </a:xfrm>
                    <a:prstGeom prst="rect">
                      <a:avLst/>
                    </a:prstGeom>
                  </pic:spPr>
                </pic:pic>
              </a:graphicData>
            </a:graphic>
          </wp:inline>
        </w:drawing>
      </w:r>
    </w:p>
    <w:p w14:paraId="0D5D2B58" w14:textId="410022E5" w:rsidR="002C2FA0" w:rsidRDefault="002C2FA0" w:rsidP="00FA1926">
      <w:pPr>
        <w:rPr>
          <w:rFonts w:ascii="Tahoma" w:hAnsi="Tahoma" w:cs="Tahoma"/>
          <w:szCs w:val="20"/>
        </w:rPr>
      </w:pPr>
      <w:r>
        <w:rPr>
          <w:rFonts w:ascii="Tahoma" w:hAnsi="Tahoma" w:cs="Tahoma"/>
          <w:szCs w:val="20"/>
        </w:rPr>
        <w:lastRenderedPageBreak/>
        <w:t>Приложение 14</w:t>
      </w:r>
    </w:p>
    <w:p w14:paraId="4A548AC3" w14:textId="77777777" w:rsidR="002C2FA0" w:rsidRDefault="002C2FA0" w:rsidP="00FA1926">
      <w:pPr>
        <w:rPr>
          <w:rFonts w:ascii="Tahoma" w:hAnsi="Tahoma" w:cs="Tahoma"/>
          <w:szCs w:val="20"/>
        </w:rPr>
      </w:pPr>
    </w:p>
    <w:p w14:paraId="37D0CFC2" w14:textId="749E2114" w:rsidR="00C81A49" w:rsidRDefault="00C81A49" w:rsidP="00FA1926">
      <w:pPr>
        <w:rPr>
          <w:rFonts w:ascii="Tahoma" w:hAnsi="Tahoma" w:cs="Tahoma"/>
          <w:szCs w:val="20"/>
        </w:rPr>
      </w:pPr>
      <w:r>
        <w:rPr>
          <w:noProof/>
          <w:lang w:eastAsia="ru-RU"/>
        </w:rPr>
        <w:drawing>
          <wp:inline distT="0" distB="0" distL="0" distR="0" wp14:anchorId="7167FDD0" wp14:editId="6976A5AE">
            <wp:extent cx="6645275" cy="8917749"/>
            <wp:effectExtent l="0" t="0" r="3175" b="0"/>
            <wp:docPr id="59254" name="Picture 59254"/>
            <wp:cNvGraphicFramePr/>
            <a:graphic xmlns:a="http://schemas.openxmlformats.org/drawingml/2006/main">
              <a:graphicData uri="http://schemas.openxmlformats.org/drawingml/2006/picture">
                <pic:pic xmlns:pic="http://schemas.openxmlformats.org/drawingml/2006/picture">
                  <pic:nvPicPr>
                    <pic:cNvPr id="59254" name="Picture 59254"/>
                    <pic:cNvPicPr/>
                  </pic:nvPicPr>
                  <pic:blipFill>
                    <a:blip r:embed="rId21"/>
                    <a:stretch>
                      <a:fillRect/>
                    </a:stretch>
                  </pic:blipFill>
                  <pic:spPr>
                    <a:xfrm rot="10800000">
                      <a:off x="0" y="0"/>
                      <a:ext cx="6653174" cy="8928350"/>
                    </a:xfrm>
                    <a:prstGeom prst="rect">
                      <a:avLst/>
                    </a:prstGeom>
                  </pic:spPr>
                </pic:pic>
              </a:graphicData>
            </a:graphic>
          </wp:inline>
        </w:drawing>
      </w:r>
    </w:p>
    <w:p w14:paraId="3D477BBD" w14:textId="3E9BB116" w:rsidR="002C2FA0" w:rsidRDefault="00137101" w:rsidP="00FA1926">
      <w:pPr>
        <w:rPr>
          <w:rFonts w:ascii="Tahoma" w:hAnsi="Tahoma" w:cs="Tahoma"/>
          <w:szCs w:val="20"/>
        </w:rPr>
      </w:pPr>
      <w:r>
        <w:rPr>
          <w:rFonts w:ascii="Tahoma" w:hAnsi="Tahoma" w:cs="Tahoma"/>
          <w:szCs w:val="20"/>
        </w:rPr>
        <w:lastRenderedPageBreak/>
        <w:t>Приложение 1</w:t>
      </w:r>
      <w:r w:rsidR="009E50C3">
        <w:rPr>
          <w:rFonts w:ascii="Tahoma" w:hAnsi="Tahoma" w:cs="Tahoma"/>
          <w:szCs w:val="20"/>
        </w:rPr>
        <w:t>5</w:t>
      </w:r>
    </w:p>
    <w:p w14:paraId="3C90A3EC" w14:textId="13ED7146" w:rsidR="00137101" w:rsidRDefault="00137101" w:rsidP="00FA1926">
      <w:pPr>
        <w:rPr>
          <w:rFonts w:ascii="Tahoma" w:hAnsi="Tahoma" w:cs="Tahoma"/>
          <w:szCs w:val="20"/>
        </w:rPr>
      </w:pPr>
      <w:r>
        <w:rPr>
          <w:noProof/>
          <w:lang w:eastAsia="ru-RU"/>
        </w:rPr>
        <w:drawing>
          <wp:inline distT="0" distB="0" distL="0" distR="0" wp14:anchorId="171F4A6C" wp14:editId="069AC77D">
            <wp:extent cx="6645275" cy="9229725"/>
            <wp:effectExtent l="0" t="0" r="3175" b="9525"/>
            <wp:docPr id="59256" name="Picture 59256"/>
            <wp:cNvGraphicFramePr/>
            <a:graphic xmlns:a="http://schemas.openxmlformats.org/drawingml/2006/main">
              <a:graphicData uri="http://schemas.openxmlformats.org/drawingml/2006/picture">
                <pic:pic xmlns:pic="http://schemas.openxmlformats.org/drawingml/2006/picture">
                  <pic:nvPicPr>
                    <pic:cNvPr id="59256" name="Picture 59256"/>
                    <pic:cNvPicPr/>
                  </pic:nvPicPr>
                  <pic:blipFill>
                    <a:blip r:embed="rId22"/>
                    <a:stretch>
                      <a:fillRect/>
                    </a:stretch>
                  </pic:blipFill>
                  <pic:spPr>
                    <a:xfrm rot="10800000">
                      <a:off x="0" y="0"/>
                      <a:ext cx="6651831" cy="9238831"/>
                    </a:xfrm>
                    <a:prstGeom prst="rect">
                      <a:avLst/>
                    </a:prstGeom>
                  </pic:spPr>
                </pic:pic>
              </a:graphicData>
            </a:graphic>
          </wp:inline>
        </w:drawing>
      </w:r>
    </w:p>
    <w:p w14:paraId="7AE3A846" w14:textId="629FFDB3" w:rsidR="00137101" w:rsidRDefault="000E1B5A" w:rsidP="00FA1926">
      <w:pPr>
        <w:rPr>
          <w:rFonts w:ascii="Tahoma" w:hAnsi="Tahoma" w:cs="Tahoma"/>
          <w:szCs w:val="20"/>
        </w:rPr>
      </w:pPr>
      <w:r>
        <w:rPr>
          <w:rFonts w:ascii="Tahoma" w:hAnsi="Tahoma" w:cs="Tahoma"/>
          <w:szCs w:val="20"/>
        </w:rPr>
        <w:lastRenderedPageBreak/>
        <w:t>Приложение 16</w:t>
      </w:r>
    </w:p>
    <w:p w14:paraId="0789E6F6" w14:textId="0B043D28" w:rsidR="000E1B5A" w:rsidRDefault="000E1B5A" w:rsidP="00FA1926">
      <w:pPr>
        <w:rPr>
          <w:rFonts w:ascii="Tahoma" w:hAnsi="Tahoma" w:cs="Tahoma"/>
          <w:szCs w:val="20"/>
        </w:rPr>
      </w:pPr>
      <w:r>
        <w:rPr>
          <w:noProof/>
          <w:lang w:eastAsia="ru-RU"/>
        </w:rPr>
        <w:drawing>
          <wp:inline distT="0" distB="0" distL="0" distR="0" wp14:anchorId="3CAACB46" wp14:editId="73AF5CB6">
            <wp:extent cx="6645275" cy="9134475"/>
            <wp:effectExtent l="0" t="0" r="3175" b="9525"/>
            <wp:docPr id="59258" name="Picture 59258"/>
            <wp:cNvGraphicFramePr/>
            <a:graphic xmlns:a="http://schemas.openxmlformats.org/drawingml/2006/main">
              <a:graphicData uri="http://schemas.openxmlformats.org/drawingml/2006/picture">
                <pic:pic xmlns:pic="http://schemas.openxmlformats.org/drawingml/2006/picture">
                  <pic:nvPicPr>
                    <pic:cNvPr id="59258" name="Picture 59258"/>
                    <pic:cNvPicPr/>
                  </pic:nvPicPr>
                  <pic:blipFill>
                    <a:blip r:embed="rId23"/>
                    <a:stretch>
                      <a:fillRect/>
                    </a:stretch>
                  </pic:blipFill>
                  <pic:spPr>
                    <a:xfrm rot="10800000">
                      <a:off x="0" y="0"/>
                      <a:ext cx="6647282" cy="9137234"/>
                    </a:xfrm>
                    <a:prstGeom prst="rect">
                      <a:avLst/>
                    </a:prstGeom>
                  </pic:spPr>
                </pic:pic>
              </a:graphicData>
            </a:graphic>
          </wp:inline>
        </w:drawing>
      </w:r>
    </w:p>
    <w:p w14:paraId="3F0B67EE" w14:textId="73606DDE" w:rsidR="000E1B5A" w:rsidRDefault="000E1B5A" w:rsidP="00FA1926">
      <w:pPr>
        <w:rPr>
          <w:rFonts w:ascii="Tahoma" w:hAnsi="Tahoma" w:cs="Tahoma"/>
          <w:szCs w:val="20"/>
        </w:rPr>
      </w:pPr>
      <w:r>
        <w:rPr>
          <w:rFonts w:ascii="Tahoma" w:hAnsi="Tahoma" w:cs="Tahoma"/>
          <w:szCs w:val="20"/>
        </w:rPr>
        <w:lastRenderedPageBreak/>
        <w:t>Приложение 17</w:t>
      </w:r>
    </w:p>
    <w:p w14:paraId="2ED4B869" w14:textId="1BADE596" w:rsidR="000E1B5A" w:rsidRDefault="000E1B5A" w:rsidP="00FA1926">
      <w:pPr>
        <w:rPr>
          <w:rFonts w:ascii="Tahoma" w:hAnsi="Tahoma" w:cs="Tahoma"/>
          <w:szCs w:val="20"/>
        </w:rPr>
      </w:pPr>
      <w:r>
        <w:rPr>
          <w:noProof/>
          <w:lang w:eastAsia="ru-RU"/>
        </w:rPr>
        <w:drawing>
          <wp:inline distT="0" distB="0" distL="0" distR="0" wp14:anchorId="794D5D2B" wp14:editId="534822D1">
            <wp:extent cx="6645275" cy="9172575"/>
            <wp:effectExtent l="0" t="0" r="3175" b="9525"/>
            <wp:docPr id="59260" name="Picture 59260"/>
            <wp:cNvGraphicFramePr/>
            <a:graphic xmlns:a="http://schemas.openxmlformats.org/drawingml/2006/main">
              <a:graphicData uri="http://schemas.openxmlformats.org/drawingml/2006/picture">
                <pic:pic xmlns:pic="http://schemas.openxmlformats.org/drawingml/2006/picture">
                  <pic:nvPicPr>
                    <pic:cNvPr id="59260" name="Picture 59260"/>
                    <pic:cNvPicPr/>
                  </pic:nvPicPr>
                  <pic:blipFill>
                    <a:blip r:embed="rId24"/>
                    <a:stretch>
                      <a:fillRect/>
                    </a:stretch>
                  </pic:blipFill>
                  <pic:spPr>
                    <a:xfrm rot="10800000">
                      <a:off x="0" y="0"/>
                      <a:ext cx="6648766" cy="9177394"/>
                    </a:xfrm>
                    <a:prstGeom prst="rect">
                      <a:avLst/>
                    </a:prstGeom>
                  </pic:spPr>
                </pic:pic>
              </a:graphicData>
            </a:graphic>
          </wp:inline>
        </w:drawing>
      </w:r>
    </w:p>
    <w:p w14:paraId="5E6D8D12" w14:textId="6A870901" w:rsidR="008313B9" w:rsidRDefault="008313B9" w:rsidP="00FA1926">
      <w:pPr>
        <w:rPr>
          <w:rFonts w:ascii="Tahoma" w:hAnsi="Tahoma" w:cs="Tahoma"/>
          <w:szCs w:val="20"/>
        </w:rPr>
      </w:pPr>
      <w:r>
        <w:rPr>
          <w:rFonts w:ascii="Tahoma" w:hAnsi="Tahoma" w:cs="Tahoma"/>
          <w:szCs w:val="20"/>
        </w:rPr>
        <w:lastRenderedPageBreak/>
        <w:t>Приложение 18</w:t>
      </w:r>
    </w:p>
    <w:p w14:paraId="6FFB7E89" w14:textId="77777777" w:rsidR="008313B9" w:rsidRDefault="008313B9" w:rsidP="00FA1926">
      <w:pPr>
        <w:rPr>
          <w:rFonts w:ascii="Tahoma" w:hAnsi="Tahoma" w:cs="Tahoma"/>
          <w:szCs w:val="20"/>
        </w:rPr>
      </w:pPr>
    </w:p>
    <w:p w14:paraId="49C5F83D" w14:textId="0BDE7357" w:rsidR="008313B9" w:rsidRDefault="008313B9" w:rsidP="008313B9">
      <w:pPr>
        <w:jc w:val="center"/>
        <w:rPr>
          <w:rFonts w:ascii="Tahoma" w:hAnsi="Tahoma" w:cs="Tahoma"/>
          <w:szCs w:val="20"/>
        </w:rPr>
      </w:pPr>
      <w:r>
        <w:rPr>
          <w:noProof/>
          <w:lang w:eastAsia="ru-RU"/>
        </w:rPr>
        <w:drawing>
          <wp:inline distT="0" distB="0" distL="0" distR="0" wp14:anchorId="049E7830" wp14:editId="4E757A37">
            <wp:extent cx="3517628" cy="777315"/>
            <wp:effectExtent l="0" t="0" r="6985" b="3810"/>
            <wp:docPr id="59264" name="Picture 59264"/>
            <wp:cNvGraphicFramePr/>
            <a:graphic xmlns:a="http://schemas.openxmlformats.org/drawingml/2006/main">
              <a:graphicData uri="http://schemas.openxmlformats.org/drawingml/2006/picture">
                <pic:pic xmlns:pic="http://schemas.openxmlformats.org/drawingml/2006/picture">
                  <pic:nvPicPr>
                    <pic:cNvPr id="59264" name="Picture 59264"/>
                    <pic:cNvPicPr/>
                  </pic:nvPicPr>
                  <pic:blipFill>
                    <a:blip r:embed="rId25"/>
                    <a:stretch>
                      <a:fillRect/>
                    </a:stretch>
                  </pic:blipFill>
                  <pic:spPr>
                    <a:xfrm rot="10800000">
                      <a:off x="0" y="0"/>
                      <a:ext cx="3517628" cy="777315"/>
                    </a:xfrm>
                    <a:prstGeom prst="rect">
                      <a:avLst/>
                    </a:prstGeom>
                  </pic:spPr>
                </pic:pic>
              </a:graphicData>
            </a:graphic>
          </wp:inline>
        </w:drawing>
      </w:r>
    </w:p>
    <w:p w14:paraId="4AD10B5C" w14:textId="77777777" w:rsidR="008313B9" w:rsidRDefault="008313B9" w:rsidP="00FA1926">
      <w:pPr>
        <w:rPr>
          <w:rFonts w:ascii="Tahoma" w:hAnsi="Tahoma" w:cs="Tahoma"/>
          <w:szCs w:val="20"/>
        </w:rPr>
      </w:pPr>
    </w:p>
    <w:p w14:paraId="2BC9E6A6" w14:textId="5CAB6028" w:rsidR="008313B9" w:rsidRDefault="008313B9" w:rsidP="00FA1926">
      <w:pPr>
        <w:rPr>
          <w:rFonts w:ascii="Tahoma" w:hAnsi="Tahoma" w:cs="Tahoma"/>
          <w:szCs w:val="20"/>
        </w:rPr>
      </w:pPr>
      <w:r>
        <w:rPr>
          <w:noProof/>
          <w:lang w:eastAsia="ru-RU"/>
        </w:rPr>
        <w:drawing>
          <wp:inline distT="0" distB="0" distL="0" distR="0" wp14:anchorId="3594B381" wp14:editId="4B95A9F6">
            <wp:extent cx="6645910" cy="7481460"/>
            <wp:effectExtent l="0" t="0" r="2540" b="5715"/>
            <wp:docPr id="59262" name="Picture 59262"/>
            <wp:cNvGraphicFramePr/>
            <a:graphic xmlns:a="http://schemas.openxmlformats.org/drawingml/2006/main">
              <a:graphicData uri="http://schemas.openxmlformats.org/drawingml/2006/picture">
                <pic:pic xmlns:pic="http://schemas.openxmlformats.org/drawingml/2006/picture">
                  <pic:nvPicPr>
                    <pic:cNvPr id="59262" name="Picture 59262"/>
                    <pic:cNvPicPr/>
                  </pic:nvPicPr>
                  <pic:blipFill>
                    <a:blip r:embed="rId26"/>
                    <a:stretch>
                      <a:fillRect/>
                    </a:stretch>
                  </pic:blipFill>
                  <pic:spPr>
                    <a:xfrm rot="10800000">
                      <a:off x="0" y="0"/>
                      <a:ext cx="6645910" cy="7481460"/>
                    </a:xfrm>
                    <a:prstGeom prst="rect">
                      <a:avLst/>
                    </a:prstGeom>
                  </pic:spPr>
                </pic:pic>
              </a:graphicData>
            </a:graphic>
          </wp:inline>
        </w:drawing>
      </w:r>
    </w:p>
    <w:p w14:paraId="59715589" w14:textId="77777777" w:rsidR="008313B9" w:rsidRDefault="008313B9" w:rsidP="00FA1926">
      <w:pPr>
        <w:rPr>
          <w:rFonts w:ascii="Tahoma" w:hAnsi="Tahoma" w:cs="Tahoma"/>
          <w:szCs w:val="20"/>
        </w:rPr>
      </w:pPr>
    </w:p>
    <w:p w14:paraId="225A350E" w14:textId="78F57435" w:rsidR="00602AEE" w:rsidRDefault="00602AEE" w:rsidP="00FA1926">
      <w:pPr>
        <w:rPr>
          <w:rFonts w:ascii="Tahoma" w:hAnsi="Tahoma" w:cs="Tahoma"/>
          <w:szCs w:val="20"/>
        </w:rPr>
      </w:pPr>
      <w:r>
        <w:rPr>
          <w:noProof/>
          <w:lang w:eastAsia="ru-RU"/>
        </w:rPr>
        <w:lastRenderedPageBreak/>
        <w:drawing>
          <wp:anchor distT="0" distB="0" distL="114300" distR="114300" simplePos="0" relativeHeight="251665408" behindDoc="0" locked="0" layoutInCell="1" allowOverlap="0" wp14:anchorId="1C1E9C3B" wp14:editId="680224E3">
            <wp:simplePos x="0" y="0"/>
            <wp:positionH relativeFrom="page">
              <wp:posOffset>-104775</wp:posOffset>
            </wp:positionH>
            <wp:positionV relativeFrom="page">
              <wp:posOffset>837565</wp:posOffset>
            </wp:positionV>
            <wp:extent cx="7556500" cy="9731375"/>
            <wp:effectExtent l="0" t="0" r="6350" b="3175"/>
            <wp:wrapTopAndBottom/>
            <wp:docPr id="17065" name="Picture 17065"/>
            <wp:cNvGraphicFramePr/>
            <a:graphic xmlns:a="http://schemas.openxmlformats.org/drawingml/2006/main">
              <a:graphicData uri="http://schemas.openxmlformats.org/drawingml/2006/picture">
                <pic:pic xmlns:pic="http://schemas.openxmlformats.org/drawingml/2006/picture">
                  <pic:nvPicPr>
                    <pic:cNvPr id="17065" name="Picture 17065"/>
                    <pic:cNvPicPr/>
                  </pic:nvPicPr>
                  <pic:blipFill>
                    <a:blip r:embed="rId27"/>
                    <a:stretch>
                      <a:fillRect/>
                    </a:stretch>
                  </pic:blipFill>
                  <pic:spPr>
                    <a:xfrm rot="10800000">
                      <a:off x="0" y="0"/>
                      <a:ext cx="7556500" cy="9731375"/>
                    </a:xfrm>
                    <a:prstGeom prst="rect">
                      <a:avLst/>
                    </a:prstGeom>
                  </pic:spPr>
                </pic:pic>
              </a:graphicData>
            </a:graphic>
            <wp14:sizeRelH relativeFrom="margin">
              <wp14:pctWidth>0</wp14:pctWidth>
            </wp14:sizeRelH>
            <wp14:sizeRelV relativeFrom="margin">
              <wp14:pctHeight>0</wp14:pctHeight>
            </wp14:sizeRelV>
          </wp:anchor>
        </w:drawing>
      </w:r>
      <w:r w:rsidR="008313B9">
        <w:rPr>
          <w:rFonts w:ascii="Tahoma" w:hAnsi="Tahoma" w:cs="Tahoma"/>
          <w:szCs w:val="20"/>
        </w:rPr>
        <w:t>Приложение 19</w:t>
      </w:r>
    </w:p>
    <w:p w14:paraId="340C1650" w14:textId="3E187666" w:rsidR="00CD33DA" w:rsidRDefault="00602AEE" w:rsidP="003F618C">
      <w:pPr>
        <w:rPr>
          <w:rFonts w:ascii="Tahoma" w:hAnsi="Tahoma" w:cs="Tahoma"/>
          <w:szCs w:val="20"/>
        </w:rPr>
      </w:pPr>
      <w:r>
        <w:rPr>
          <w:rFonts w:ascii="Tahoma" w:hAnsi="Tahoma" w:cs="Tahoma"/>
          <w:szCs w:val="20"/>
        </w:rPr>
        <w:lastRenderedPageBreak/>
        <w:t>Приложение 20</w:t>
      </w:r>
    </w:p>
    <w:p w14:paraId="353394A9" w14:textId="77777777" w:rsidR="00947B44" w:rsidRPr="00546593" w:rsidRDefault="00947B44" w:rsidP="00947B44">
      <w:pPr>
        <w:keepNext/>
        <w:tabs>
          <w:tab w:val="center" w:pos="7230"/>
        </w:tabs>
        <w:spacing w:after="0" w:line="240" w:lineRule="auto"/>
        <w:jc w:val="center"/>
        <w:rPr>
          <w:rFonts w:ascii="Tahoma" w:eastAsia="Times New Roman" w:hAnsi="Tahoma" w:cs="Tahoma"/>
          <w:b/>
          <w:bCs/>
          <w:lang w:eastAsia="ru-RU"/>
        </w:rPr>
      </w:pPr>
      <w:r w:rsidRPr="00546593">
        <w:rPr>
          <w:rFonts w:ascii="Tahoma" w:eastAsia="Times New Roman" w:hAnsi="Tahoma" w:cs="Tahoma"/>
          <w:b/>
          <w:bCs/>
          <w:lang w:eastAsia="ru-RU"/>
        </w:rPr>
        <w:t>ТРЕБОВАНИЯ</w:t>
      </w:r>
    </w:p>
    <w:p w14:paraId="16DAF668" w14:textId="77777777" w:rsidR="00947B44" w:rsidRPr="00546593" w:rsidRDefault="00947B44" w:rsidP="00947B44">
      <w:pPr>
        <w:keepNext/>
        <w:tabs>
          <w:tab w:val="center" w:pos="7230"/>
        </w:tabs>
        <w:spacing w:after="0" w:line="240" w:lineRule="auto"/>
        <w:jc w:val="center"/>
        <w:rPr>
          <w:rFonts w:ascii="Tahoma" w:eastAsia="Times New Roman" w:hAnsi="Tahoma" w:cs="Tahoma"/>
          <w:b/>
          <w:bCs/>
          <w:lang w:eastAsia="ru-RU"/>
        </w:rPr>
      </w:pPr>
      <w:r w:rsidRPr="00546593">
        <w:rPr>
          <w:rFonts w:ascii="Tahoma" w:eastAsia="Times New Roman" w:hAnsi="Tahoma" w:cs="Tahoma"/>
          <w:b/>
          <w:bCs/>
          <w:lang w:eastAsia="ru-RU"/>
        </w:rPr>
        <w:t xml:space="preserve">в области </w:t>
      </w:r>
      <w:proofErr w:type="spellStart"/>
      <w:r w:rsidRPr="00546593">
        <w:rPr>
          <w:rFonts w:ascii="Tahoma" w:eastAsia="Times New Roman" w:hAnsi="Tahoma" w:cs="Tahoma"/>
          <w:b/>
          <w:bCs/>
          <w:lang w:eastAsia="ru-RU"/>
        </w:rPr>
        <w:t>ПБиОТ</w:t>
      </w:r>
      <w:proofErr w:type="spellEnd"/>
      <w:r w:rsidRPr="00546593">
        <w:rPr>
          <w:rFonts w:ascii="Tahoma" w:eastAsia="Times New Roman" w:hAnsi="Tahoma" w:cs="Tahoma"/>
          <w:b/>
          <w:bCs/>
          <w:lang w:eastAsia="ru-RU"/>
        </w:rPr>
        <w:t xml:space="preserve"> для Подрядчика</w:t>
      </w:r>
    </w:p>
    <w:p w14:paraId="692BB38B" w14:textId="77777777" w:rsidR="00947B44" w:rsidRPr="00546593" w:rsidRDefault="00947B44" w:rsidP="00947B44">
      <w:pPr>
        <w:widowControl w:val="0"/>
        <w:tabs>
          <w:tab w:val="center" w:pos="7230"/>
        </w:tabs>
        <w:spacing w:after="0" w:line="240" w:lineRule="auto"/>
        <w:jc w:val="both"/>
        <w:rPr>
          <w:rFonts w:ascii="Tahoma" w:eastAsia="Times New Roman" w:hAnsi="Tahoma" w:cs="Tahoma"/>
          <w:b/>
          <w:bCs/>
          <w:lang w:eastAsia="ru-RU"/>
        </w:rPr>
      </w:pPr>
    </w:p>
    <w:p w14:paraId="4C93CB70" w14:textId="77777777" w:rsidR="00947B44" w:rsidRDefault="00947B44" w:rsidP="00CA7A13">
      <w:pPr>
        <w:widowControl w:val="0"/>
        <w:numPr>
          <w:ilvl w:val="0"/>
          <w:numId w:val="49"/>
        </w:numPr>
        <w:tabs>
          <w:tab w:val="center" w:pos="7230"/>
        </w:tabs>
        <w:spacing w:after="0" w:line="240" w:lineRule="auto"/>
        <w:contextualSpacing/>
        <w:rPr>
          <w:rFonts w:ascii="Tahoma" w:eastAsia="Times New Roman" w:hAnsi="Tahoma" w:cs="Tahoma"/>
          <w:b/>
          <w:bCs/>
          <w:lang w:eastAsia="ru-RU"/>
        </w:rPr>
      </w:pPr>
      <w:r w:rsidRPr="00C06042">
        <w:rPr>
          <w:rFonts w:ascii="Tahoma" w:eastAsia="Times New Roman" w:hAnsi="Tahoma" w:cs="Tahoma"/>
          <w:b/>
          <w:bCs/>
          <w:lang w:eastAsia="ru-RU"/>
        </w:rPr>
        <w:t xml:space="preserve">Требования законодательных актов Российской Федерации в области </w:t>
      </w:r>
      <w:proofErr w:type="spellStart"/>
      <w:r w:rsidRPr="00C06042">
        <w:rPr>
          <w:rFonts w:ascii="Tahoma" w:eastAsia="Times New Roman" w:hAnsi="Tahoma" w:cs="Tahoma"/>
          <w:b/>
          <w:bCs/>
          <w:lang w:eastAsia="ru-RU"/>
        </w:rPr>
        <w:t>ПБиОТ</w:t>
      </w:r>
      <w:proofErr w:type="spellEnd"/>
    </w:p>
    <w:p w14:paraId="38C81D47" w14:textId="77777777" w:rsidR="00947B44" w:rsidRDefault="00947B44" w:rsidP="00CA7A13">
      <w:pPr>
        <w:rPr>
          <w:rFonts w:ascii="Tahoma" w:hAnsi="Tahoma" w:cs="Tahoma"/>
          <w:szCs w:val="20"/>
        </w:rPr>
      </w:pPr>
    </w:p>
    <w:tbl>
      <w:tblPr>
        <w:tblStyle w:val="100"/>
        <w:tblW w:w="9918" w:type="dxa"/>
        <w:tblLook w:val="04A0" w:firstRow="1" w:lastRow="0" w:firstColumn="1" w:lastColumn="0" w:noHBand="0" w:noVBand="1"/>
      </w:tblPr>
      <w:tblGrid>
        <w:gridCol w:w="549"/>
        <w:gridCol w:w="2177"/>
        <w:gridCol w:w="2174"/>
        <w:gridCol w:w="2916"/>
        <w:gridCol w:w="2381"/>
      </w:tblGrid>
      <w:tr w:rsidR="00947B44" w:rsidRPr="00947B44" w14:paraId="5B168926" w14:textId="77777777" w:rsidTr="001A6652">
        <w:trPr>
          <w:trHeight w:val="1952"/>
        </w:trPr>
        <w:tc>
          <w:tcPr>
            <w:tcW w:w="2726" w:type="dxa"/>
            <w:gridSpan w:val="2"/>
          </w:tcPr>
          <w:p w14:paraId="1B6C8B7E" w14:textId="77777777" w:rsidR="00947B44" w:rsidRPr="00947B44" w:rsidRDefault="00947B44" w:rsidP="0014578D">
            <w:pPr>
              <w:rPr>
                <w:rFonts w:ascii="Tahoma" w:eastAsia="Calibri" w:hAnsi="Tahoma" w:cs="Tahoma"/>
              </w:rPr>
            </w:pPr>
          </w:p>
          <w:p w14:paraId="2E302782" w14:textId="77777777" w:rsidR="00947B44" w:rsidRPr="00947B44" w:rsidRDefault="00947B44" w:rsidP="0014578D">
            <w:pPr>
              <w:rPr>
                <w:rFonts w:ascii="Tahoma" w:eastAsia="Calibri" w:hAnsi="Tahoma" w:cs="Tahoma"/>
              </w:rPr>
            </w:pPr>
          </w:p>
          <w:p w14:paraId="08686BB0" w14:textId="77777777" w:rsidR="00947B44" w:rsidRPr="00947B44" w:rsidRDefault="00947B44" w:rsidP="0014578D">
            <w:pPr>
              <w:rPr>
                <w:rFonts w:ascii="Tahoma" w:eastAsia="Calibri" w:hAnsi="Tahoma" w:cs="Tahoma"/>
              </w:rPr>
            </w:pPr>
          </w:p>
          <w:p w14:paraId="28F80107" w14:textId="77777777" w:rsidR="00947B44" w:rsidRPr="00947B44" w:rsidRDefault="00947B44" w:rsidP="0014578D">
            <w:pPr>
              <w:jc w:val="center"/>
              <w:rPr>
                <w:rFonts w:ascii="Tahoma" w:eastAsia="Times New Roman" w:hAnsi="Tahoma" w:cs="Tahoma"/>
                <w:color w:val="000000"/>
                <w:lang w:eastAsia="ru-RU"/>
              </w:rPr>
            </w:pPr>
            <w:r w:rsidRPr="00947B44">
              <w:rPr>
                <w:rFonts w:ascii="Tahoma" w:eastAsia="Times New Roman" w:hAnsi="Tahoma" w:cs="Tahoma"/>
                <w:color w:val="000000"/>
                <w:lang w:eastAsia="ru-RU"/>
              </w:rPr>
              <w:t>Краткое</w:t>
            </w:r>
          </w:p>
          <w:p w14:paraId="4D4C24F6" w14:textId="77777777" w:rsidR="00947B44" w:rsidRPr="00947B44" w:rsidRDefault="00947B44" w:rsidP="0014578D">
            <w:pPr>
              <w:jc w:val="center"/>
              <w:rPr>
                <w:rFonts w:ascii="Tahoma" w:eastAsia="Times New Roman" w:hAnsi="Tahoma" w:cs="Tahoma"/>
                <w:color w:val="000000"/>
                <w:lang w:eastAsia="ru-RU"/>
              </w:rPr>
            </w:pPr>
            <w:r w:rsidRPr="00947B44">
              <w:rPr>
                <w:rFonts w:ascii="Tahoma" w:eastAsia="Times New Roman" w:hAnsi="Tahoma" w:cs="Tahoma"/>
                <w:color w:val="000000"/>
                <w:lang w:eastAsia="ru-RU"/>
              </w:rPr>
              <w:t>Наименование</w:t>
            </w:r>
          </w:p>
          <w:p w14:paraId="7D32CCC7" w14:textId="77777777" w:rsidR="00947B44" w:rsidRPr="00947B44" w:rsidRDefault="00947B44" w:rsidP="0014578D">
            <w:pPr>
              <w:jc w:val="center"/>
              <w:rPr>
                <w:rFonts w:ascii="Tahoma" w:eastAsia="Calibri" w:hAnsi="Tahoma" w:cs="Tahoma"/>
              </w:rPr>
            </w:pPr>
            <w:r w:rsidRPr="00947B44">
              <w:rPr>
                <w:rFonts w:ascii="Tahoma" w:eastAsia="Times New Roman" w:hAnsi="Tahoma" w:cs="Tahoma"/>
                <w:color w:val="000000"/>
                <w:lang w:eastAsia="ru-RU"/>
              </w:rPr>
              <w:t>Предмета закупки</w:t>
            </w:r>
          </w:p>
          <w:p w14:paraId="20E6DF36" w14:textId="77777777" w:rsidR="00947B44" w:rsidRPr="00947B44" w:rsidRDefault="00947B44" w:rsidP="0014578D">
            <w:pPr>
              <w:rPr>
                <w:rFonts w:ascii="Tahoma" w:eastAsia="Calibri" w:hAnsi="Tahoma" w:cs="Tahoma"/>
              </w:rPr>
            </w:pPr>
          </w:p>
          <w:p w14:paraId="540DEA44" w14:textId="77777777" w:rsidR="00947B44" w:rsidRPr="00947B44" w:rsidRDefault="00947B44" w:rsidP="0014578D">
            <w:pPr>
              <w:rPr>
                <w:rFonts w:ascii="Tahoma" w:eastAsia="Calibri" w:hAnsi="Tahoma" w:cs="Tahoma"/>
              </w:rPr>
            </w:pPr>
          </w:p>
          <w:p w14:paraId="34E10FC4" w14:textId="77777777" w:rsidR="00947B44" w:rsidRPr="00947B44" w:rsidRDefault="00947B44" w:rsidP="0014578D">
            <w:pPr>
              <w:rPr>
                <w:rFonts w:ascii="Tahoma" w:eastAsia="Calibri" w:hAnsi="Tahoma" w:cs="Tahoma"/>
              </w:rPr>
            </w:pPr>
          </w:p>
        </w:tc>
        <w:tc>
          <w:tcPr>
            <w:tcW w:w="7192" w:type="dxa"/>
            <w:gridSpan w:val="3"/>
          </w:tcPr>
          <w:p w14:paraId="39269C9C" w14:textId="77777777" w:rsidR="00947B44" w:rsidRPr="00947B44" w:rsidRDefault="00947B44" w:rsidP="0014578D">
            <w:pPr>
              <w:tabs>
                <w:tab w:val="left" w:pos="8016"/>
              </w:tabs>
              <w:suppressAutoHyphens/>
              <w:jc w:val="center"/>
              <w:rPr>
                <w:rFonts w:ascii="Tahoma" w:eastAsia="Times New Roman" w:hAnsi="Tahoma" w:cs="Tahoma"/>
                <w:b/>
                <w:bCs/>
                <w:lang w:eastAsia="ru-RU"/>
              </w:rPr>
            </w:pPr>
          </w:p>
          <w:p w14:paraId="1952CE50" w14:textId="77777777" w:rsidR="00947B44" w:rsidRPr="00947B44" w:rsidRDefault="00947B44" w:rsidP="0014578D">
            <w:pPr>
              <w:tabs>
                <w:tab w:val="left" w:pos="8016"/>
              </w:tabs>
              <w:suppressAutoHyphens/>
              <w:jc w:val="center"/>
              <w:rPr>
                <w:rFonts w:ascii="Tahoma" w:eastAsia="Times New Roman" w:hAnsi="Tahoma" w:cs="Tahoma"/>
                <w:b/>
                <w:bCs/>
                <w:lang w:eastAsia="ru-RU"/>
              </w:rPr>
            </w:pPr>
          </w:p>
          <w:p w14:paraId="1191E2AB" w14:textId="23BD85F0" w:rsidR="00947B44" w:rsidRPr="008561A8" w:rsidRDefault="008561A8" w:rsidP="008561A8">
            <w:pPr>
              <w:jc w:val="both"/>
              <w:rPr>
                <w:rFonts w:ascii="Tahoma" w:eastAsia="Calibri" w:hAnsi="Tahoma" w:cs="Tahoma"/>
                <w:b/>
                <w:bCs/>
              </w:rPr>
            </w:pPr>
            <w:r w:rsidRPr="008561A8">
              <w:rPr>
                <w:rFonts w:ascii="Tahoma" w:hAnsi="Tahoma" w:cs="Tahoma"/>
                <w:b/>
                <w:bCs/>
              </w:rPr>
              <w:t xml:space="preserve">Монтаж и пусконаладка </w:t>
            </w:r>
            <w:r w:rsidRPr="008561A8">
              <w:rPr>
                <w:rFonts w:ascii="Tahoma" w:hAnsi="Tahoma" w:cs="Tahoma"/>
                <w:b/>
                <w:bCs/>
                <w:iCs/>
              </w:rPr>
              <w:t>устройства комплектного силового бесконтактного тиристорного предназначенного для управления асинхронными крановыми приводами портального крана «Кировец» КПП 16 (20/32)</w:t>
            </w:r>
            <w:r w:rsidRPr="008561A8">
              <w:rPr>
                <w:rFonts w:ascii="Tahoma" w:hAnsi="Tahoma" w:cs="Tahoma"/>
                <w:b/>
                <w:bCs/>
              </w:rPr>
              <w:t xml:space="preserve"> </w:t>
            </w:r>
          </w:p>
          <w:p w14:paraId="24B17877" w14:textId="77777777" w:rsidR="00947B44" w:rsidRPr="00947B44" w:rsidRDefault="00947B44" w:rsidP="0014578D">
            <w:pPr>
              <w:rPr>
                <w:rFonts w:ascii="Tahoma" w:eastAsia="Calibri" w:hAnsi="Tahoma" w:cs="Tahoma"/>
              </w:rPr>
            </w:pPr>
          </w:p>
          <w:p w14:paraId="47672580" w14:textId="77777777" w:rsidR="00947B44" w:rsidRPr="00947B44" w:rsidRDefault="00947B44" w:rsidP="0014578D">
            <w:pPr>
              <w:tabs>
                <w:tab w:val="left" w:pos="2265"/>
              </w:tabs>
              <w:rPr>
                <w:rFonts w:ascii="Tahoma" w:eastAsia="Calibri" w:hAnsi="Tahoma" w:cs="Tahoma"/>
              </w:rPr>
            </w:pPr>
            <w:r w:rsidRPr="00947B44">
              <w:rPr>
                <w:rFonts w:ascii="Tahoma" w:eastAsia="Calibri" w:hAnsi="Tahoma" w:cs="Tahoma"/>
              </w:rPr>
              <w:tab/>
            </w:r>
          </w:p>
        </w:tc>
      </w:tr>
      <w:tr w:rsidR="00947B44" w:rsidRPr="00947B44" w14:paraId="1101541E" w14:textId="77777777" w:rsidTr="001A6652">
        <w:tc>
          <w:tcPr>
            <w:tcW w:w="9918" w:type="dxa"/>
            <w:gridSpan w:val="5"/>
          </w:tcPr>
          <w:p w14:paraId="0A9854FE" w14:textId="77777777" w:rsidR="00947B44" w:rsidRPr="00947B44" w:rsidRDefault="00947B44" w:rsidP="0014578D">
            <w:pPr>
              <w:tabs>
                <w:tab w:val="left" w:pos="2490"/>
              </w:tabs>
              <w:rPr>
                <w:rFonts w:ascii="Tahoma" w:eastAsia="Calibri" w:hAnsi="Tahoma" w:cs="Tahoma"/>
              </w:rPr>
            </w:pPr>
            <w:r w:rsidRPr="00947B44">
              <w:rPr>
                <w:rFonts w:ascii="Tahoma" w:eastAsia="Times New Roman" w:hAnsi="Tahoma" w:cs="Tahoma"/>
                <w:b/>
                <w:bCs/>
                <w:i/>
                <w:iCs/>
                <w:color w:val="000000"/>
                <w:lang w:eastAsia="ru-RU"/>
              </w:rPr>
              <w:t xml:space="preserve">Требования законодательных актов Российской Федерации в области </w:t>
            </w:r>
            <w:proofErr w:type="spellStart"/>
            <w:r w:rsidRPr="00947B44">
              <w:rPr>
                <w:rFonts w:ascii="Tahoma" w:eastAsia="Times New Roman" w:hAnsi="Tahoma" w:cs="Tahoma"/>
                <w:b/>
                <w:bCs/>
                <w:i/>
                <w:iCs/>
                <w:color w:val="000000"/>
                <w:lang w:eastAsia="ru-RU"/>
              </w:rPr>
              <w:t>ПБиОТ</w:t>
            </w:r>
            <w:proofErr w:type="spellEnd"/>
          </w:p>
        </w:tc>
      </w:tr>
      <w:tr w:rsidR="00947B44" w:rsidRPr="00947B44" w14:paraId="733E1D65" w14:textId="77777777" w:rsidTr="001A6652">
        <w:tc>
          <w:tcPr>
            <w:tcW w:w="549" w:type="dxa"/>
          </w:tcPr>
          <w:p w14:paraId="7B04AD14" w14:textId="77777777" w:rsidR="00947B44" w:rsidRPr="00947B44" w:rsidRDefault="00947B44" w:rsidP="0014578D">
            <w:pPr>
              <w:rPr>
                <w:rFonts w:ascii="Tahoma" w:eastAsia="Calibri" w:hAnsi="Tahoma" w:cs="Tahoma"/>
              </w:rPr>
            </w:pPr>
            <w:r w:rsidRPr="00947B44">
              <w:rPr>
                <w:rFonts w:ascii="Tahoma" w:eastAsia="Times New Roman" w:hAnsi="Tahoma" w:cs="Tahoma"/>
                <w:color w:val="000000"/>
                <w:lang w:eastAsia="ru-RU"/>
              </w:rPr>
              <w:t>№ п/п</w:t>
            </w:r>
          </w:p>
        </w:tc>
        <w:tc>
          <w:tcPr>
            <w:tcW w:w="2177" w:type="dxa"/>
          </w:tcPr>
          <w:p w14:paraId="7D70E294" w14:textId="77777777" w:rsidR="00947B44" w:rsidRPr="00947B44" w:rsidRDefault="00947B44" w:rsidP="0014578D">
            <w:pPr>
              <w:jc w:val="center"/>
              <w:rPr>
                <w:rFonts w:ascii="Tahoma" w:eastAsia="Calibri" w:hAnsi="Tahoma" w:cs="Tahoma"/>
              </w:rPr>
            </w:pPr>
            <w:r w:rsidRPr="00947B44">
              <w:rPr>
                <w:rFonts w:ascii="Tahoma" w:eastAsia="Times New Roman" w:hAnsi="Tahoma" w:cs="Tahoma"/>
                <w:color w:val="000000"/>
                <w:lang w:eastAsia="ru-RU"/>
              </w:rPr>
              <w:t>Состав Предмета закупки               (виды работ)</w:t>
            </w:r>
          </w:p>
        </w:tc>
        <w:tc>
          <w:tcPr>
            <w:tcW w:w="2174" w:type="dxa"/>
          </w:tcPr>
          <w:p w14:paraId="6EB153F4" w14:textId="77777777" w:rsidR="00947B44" w:rsidRPr="00947B44" w:rsidRDefault="00947B44" w:rsidP="0014578D">
            <w:pPr>
              <w:jc w:val="center"/>
              <w:rPr>
                <w:rFonts w:ascii="Tahoma" w:eastAsia="Times New Roman" w:hAnsi="Tahoma" w:cs="Tahoma"/>
                <w:color w:val="000000"/>
                <w:lang w:eastAsia="ru-RU"/>
              </w:rPr>
            </w:pPr>
          </w:p>
          <w:p w14:paraId="23EEB227" w14:textId="77777777" w:rsidR="00947B44" w:rsidRPr="00947B44" w:rsidRDefault="00947B44" w:rsidP="0014578D">
            <w:pPr>
              <w:jc w:val="center"/>
              <w:rPr>
                <w:rFonts w:ascii="Tahoma" w:eastAsia="Calibri" w:hAnsi="Tahoma" w:cs="Tahoma"/>
              </w:rPr>
            </w:pPr>
            <w:r w:rsidRPr="00947B44">
              <w:rPr>
                <w:rFonts w:ascii="Tahoma" w:eastAsia="Times New Roman" w:hAnsi="Tahoma" w:cs="Tahoma"/>
                <w:color w:val="000000"/>
                <w:lang w:eastAsia="ru-RU"/>
              </w:rPr>
              <w:t>Содержание и обоснование требования</w:t>
            </w:r>
          </w:p>
          <w:p w14:paraId="1735350C" w14:textId="77777777" w:rsidR="00947B44" w:rsidRPr="00947B44" w:rsidRDefault="00947B44" w:rsidP="0014578D">
            <w:pPr>
              <w:jc w:val="center"/>
              <w:rPr>
                <w:rFonts w:ascii="Tahoma" w:eastAsia="Calibri" w:hAnsi="Tahoma" w:cs="Tahoma"/>
              </w:rPr>
            </w:pPr>
          </w:p>
        </w:tc>
        <w:tc>
          <w:tcPr>
            <w:tcW w:w="2916" w:type="dxa"/>
          </w:tcPr>
          <w:p w14:paraId="6F40CDA5" w14:textId="77777777" w:rsidR="00947B44" w:rsidRPr="00947B44" w:rsidRDefault="00947B44" w:rsidP="0014578D">
            <w:pPr>
              <w:rPr>
                <w:rFonts w:ascii="Tahoma" w:eastAsia="Calibri" w:hAnsi="Tahoma" w:cs="Tahoma"/>
              </w:rPr>
            </w:pPr>
          </w:p>
          <w:p w14:paraId="241E2D4D" w14:textId="77777777" w:rsidR="00947B44" w:rsidRPr="00947B44" w:rsidRDefault="00947B44" w:rsidP="0014578D">
            <w:pPr>
              <w:jc w:val="center"/>
              <w:rPr>
                <w:rFonts w:ascii="Tahoma" w:eastAsia="Calibri" w:hAnsi="Tahoma" w:cs="Tahoma"/>
              </w:rPr>
            </w:pPr>
            <w:r w:rsidRPr="00947B44">
              <w:rPr>
                <w:rFonts w:ascii="Tahoma" w:eastAsia="Times New Roman" w:hAnsi="Tahoma" w:cs="Tahoma"/>
                <w:color w:val="000000"/>
                <w:lang w:eastAsia="ru-RU"/>
              </w:rPr>
              <w:t>Формат подтверждения требования</w:t>
            </w:r>
          </w:p>
        </w:tc>
        <w:tc>
          <w:tcPr>
            <w:tcW w:w="2102" w:type="dxa"/>
          </w:tcPr>
          <w:p w14:paraId="34BCAE47" w14:textId="77777777" w:rsidR="00947B44" w:rsidRPr="00947B44" w:rsidRDefault="00947B44" w:rsidP="0014578D">
            <w:pPr>
              <w:rPr>
                <w:rFonts w:ascii="Tahoma" w:eastAsia="Calibri" w:hAnsi="Tahoma" w:cs="Tahoma"/>
              </w:rPr>
            </w:pPr>
          </w:p>
          <w:p w14:paraId="4576A253" w14:textId="77777777" w:rsidR="00947B44" w:rsidRPr="00947B44" w:rsidRDefault="00947B44" w:rsidP="0014578D">
            <w:pPr>
              <w:jc w:val="center"/>
              <w:rPr>
                <w:rFonts w:ascii="Tahoma" w:eastAsia="Calibri" w:hAnsi="Tahoma" w:cs="Tahoma"/>
              </w:rPr>
            </w:pPr>
            <w:r w:rsidRPr="00947B44">
              <w:rPr>
                <w:rFonts w:ascii="Tahoma" w:eastAsia="Times New Roman" w:hAnsi="Tahoma" w:cs="Tahoma"/>
                <w:color w:val="000000"/>
                <w:lang w:eastAsia="ru-RU"/>
              </w:rPr>
              <w:t>Примечание</w:t>
            </w:r>
          </w:p>
        </w:tc>
      </w:tr>
      <w:tr w:rsidR="00947B44" w:rsidRPr="00947B44" w14:paraId="66520FFB" w14:textId="77777777" w:rsidTr="001A6652">
        <w:tc>
          <w:tcPr>
            <w:tcW w:w="549" w:type="dxa"/>
          </w:tcPr>
          <w:p w14:paraId="30FAA454" w14:textId="6B525936" w:rsidR="00947B44" w:rsidRPr="00947B44" w:rsidRDefault="00F245F4" w:rsidP="0014578D">
            <w:pPr>
              <w:rPr>
                <w:rFonts w:ascii="Tahoma" w:eastAsia="Times New Roman" w:hAnsi="Tahoma" w:cs="Tahoma"/>
                <w:color w:val="000000"/>
                <w:lang w:eastAsia="ru-RU"/>
              </w:rPr>
            </w:pPr>
            <w:r>
              <w:rPr>
                <w:rFonts w:ascii="Tahoma" w:eastAsia="Times New Roman" w:hAnsi="Tahoma" w:cs="Tahoma"/>
                <w:color w:val="000000"/>
                <w:lang w:eastAsia="ru-RU"/>
              </w:rPr>
              <w:t>1.</w:t>
            </w:r>
          </w:p>
        </w:tc>
        <w:tc>
          <w:tcPr>
            <w:tcW w:w="2177" w:type="dxa"/>
          </w:tcPr>
          <w:p w14:paraId="1A7EEF14" w14:textId="77777777" w:rsidR="00947B44" w:rsidRPr="00947B44" w:rsidRDefault="00947B44" w:rsidP="0014578D">
            <w:pPr>
              <w:jc w:val="center"/>
              <w:rPr>
                <w:rFonts w:ascii="Tahoma" w:eastAsia="Times New Roman" w:hAnsi="Tahoma" w:cs="Tahoma"/>
                <w:color w:val="000000"/>
                <w:lang w:eastAsia="ru-RU"/>
              </w:rPr>
            </w:pPr>
            <w:r w:rsidRPr="00947B44">
              <w:rPr>
                <w:rFonts w:ascii="Tahoma" w:eastAsia="Times New Roman" w:hAnsi="Tahoma" w:cs="Tahoma"/>
                <w:color w:val="000000"/>
                <w:lang w:eastAsia="ru-RU"/>
              </w:rPr>
              <w:t xml:space="preserve">Любые виды работ  </w:t>
            </w:r>
          </w:p>
        </w:tc>
        <w:tc>
          <w:tcPr>
            <w:tcW w:w="2174" w:type="dxa"/>
          </w:tcPr>
          <w:p w14:paraId="1546BFC8" w14:textId="77777777" w:rsidR="001A6652" w:rsidRPr="001A6652" w:rsidRDefault="001A6652" w:rsidP="001A6652">
            <w:pPr>
              <w:jc w:val="center"/>
              <w:rPr>
                <w:rFonts w:ascii="Tahoma" w:eastAsia="Times New Roman" w:hAnsi="Tahoma" w:cs="Tahoma"/>
                <w:color w:val="000000"/>
                <w:lang w:eastAsia="ru-RU"/>
              </w:rPr>
            </w:pPr>
            <w:r w:rsidRPr="001A6652">
              <w:rPr>
                <w:rFonts w:ascii="Tahoma" w:eastAsia="Times New Roman" w:hAnsi="Tahoma" w:cs="Tahoma"/>
                <w:color w:val="000000"/>
                <w:lang w:eastAsia="ru-RU"/>
              </w:rPr>
              <w:t>Актуальный список персонала Подрядчика, который будет задействован в выполнении работ, обучен безопасным методам и приемам выполнения работ, оказанию первой помощи пострадавшим на производстве.</w:t>
            </w:r>
          </w:p>
          <w:p w14:paraId="56380A43" w14:textId="77777777" w:rsidR="001A6652" w:rsidRPr="001A6652" w:rsidRDefault="001A6652" w:rsidP="001A6652">
            <w:pPr>
              <w:jc w:val="center"/>
              <w:rPr>
                <w:rFonts w:ascii="Tahoma" w:eastAsia="Times New Roman" w:hAnsi="Tahoma" w:cs="Tahoma"/>
                <w:color w:val="000000"/>
                <w:lang w:eastAsia="ru-RU"/>
              </w:rPr>
            </w:pPr>
          </w:p>
          <w:p w14:paraId="3EEE856E" w14:textId="77777777" w:rsidR="001A6652" w:rsidRPr="001A6652" w:rsidRDefault="001A6652" w:rsidP="001A6652">
            <w:pPr>
              <w:jc w:val="center"/>
              <w:rPr>
                <w:rFonts w:ascii="Tahoma" w:eastAsia="Times New Roman" w:hAnsi="Tahoma" w:cs="Tahoma"/>
                <w:color w:val="000000"/>
                <w:lang w:eastAsia="ru-RU"/>
              </w:rPr>
            </w:pPr>
            <w:r w:rsidRPr="001A6652">
              <w:rPr>
                <w:rFonts w:ascii="Tahoma" w:eastAsia="Times New Roman" w:hAnsi="Tahoma" w:cs="Tahoma"/>
                <w:color w:val="000000"/>
                <w:lang w:eastAsia="ru-RU"/>
              </w:rPr>
              <w:t>ст. 214 Трудового кодекса Российской Федерации;</w:t>
            </w:r>
          </w:p>
          <w:p w14:paraId="48676FCB" w14:textId="62DB14D3" w:rsidR="00947B44" w:rsidRPr="00947B44" w:rsidRDefault="001A6652" w:rsidP="001A6652">
            <w:pPr>
              <w:jc w:val="center"/>
              <w:rPr>
                <w:rFonts w:ascii="Tahoma" w:eastAsia="Times New Roman" w:hAnsi="Tahoma" w:cs="Tahoma"/>
                <w:color w:val="000000"/>
                <w:lang w:eastAsia="ru-RU"/>
              </w:rPr>
            </w:pPr>
            <w:r w:rsidRPr="001A6652">
              <w:rPr>
                <w:rFonts w:ascii="Tahoma" w:eastAsia="Times New Roman" w:hAnsi="Tahoma" w:cs="Tahoma"/>
                <w:color w:val="000000"/>
                <w:lang w:eastAsia="ru-RU"/>
              </w:rPr>
              <w:t>Постановление Правительства РФ от 24.12.2021 № 2464 «О порядке обучения по охране труда и проверки знания требований охраны труда» (далее - Порядок обучения № 2464).</w:t>
            </w:r>
          </w:p>
        </w:tc>
        <w:tc>
          <w:tcPr>
            <w:tcW w:w="2916" w:type="dxa"/>
          </w:tcPr>
          <w:p w14:paraId="43388D32" w14:textId="77777777" w:rsidR="00947B44" w:rsidRPr="00947B44" w:rsidRDefault="00947B44" w:rsidP="0014578D">
            <w:pPr>
              <w:rPr>
                <w:rFonts w:ascii="Tahoma" w:eastAsia="Calibri" w:hAnsi="Tahoma" w:cs="Tahoma"/>
              </w:rPr>
            </w:pPr>
            <w:r w:rsidRPr="00947B44">
              <w:rPr>
                <w:rFonts w:ascii="Tahoma" w:eastAsia="Calibri" w:hAnsi="Tahoma" w:cs="Tahoma"/>
              </w:rPr>
              <w:t xml:space="preserve">1. Список персонала Подрядчика, который будет задействован при выполнении работ. </w:t>
            </w:r>
          </w:p>
          <w:p w14:paraId="6B8D97D2" w14:textId="77777777" w:rsidR="00947B44" w:rsidRPr="00947B44" w:rsidRDefault="00947B44" w:rsidP="0014578D">
            <w:pPr>
              <w:rPr>
                <w:rFonts w:ascii="Tahoma" w:eastAsia="Calibri" w:hAnsi="Tahoma" w:cs="Tahoma"/>
              </w:rPr>
            </w:pPr>
            <w:r w:rsidRPr="00947B44">
              <w:rPr>
                <w:rFonts w:ascii="Tahoma" w:eastAsia="Calibri" w:hAnsi="Tahoma" w:cs="Tahoma"/>
              </w:rPr>
              <w:t>2. Заверенные копии:</w:t>
            </w:r>
          </w:p>
          <w:p w14:paraId="32063945" w14:textId="77777777" w:rsidR="00947B44" w:rsidRPr="00947B44" w:rsidRDefault="00947B44" w:rsidP="0014578D">
            <w:pPr>
              <w:rPr>
                <w:rFonts w:ascii="Tahoma" w:eastAsia="Calibri" w:hAnsi="Tahoma" w:cs="Tahoma"/>
              </w:rPr>
            </w:pPr>
            <w:r w:rsidRPr="00947B44">
              <w:rPr>
                <w:rFonts w:ascii="Tahoma" w:eastAsia="Calibri" w:hAnsi="Tahoma" w:cs="Tahoma"/>
              </w:rPr>
              <w:t xml:space="preserve">2.1.  Протоколов проверки знаний требований охраны труда, согласно п. 46 Порядка обучения № </w:t>
            </w:r>
            <w:proofErr w:type="gramStart"/>
            <w:r w:rsidRPr="00947B44">
              <w:rPr>
                <w:rFonts w:ascii="Tahoma" w:eastAsia="Calibri" w:hAnsi="Tahoma" w:cs="Tahoma"/>
              </w:rPr>
              <w:t xml:space="preserve">2464:   </w:t>
            </w:r>
            <w:proofErr w:type="gramEnd"/>
            <w:r w:rsidRPr="00947B44">
              <w:rPr>
                <w:rFonts w:ascii="Tahoma" w:eastAsia="Calibri" w:hAnsi="Tahoma" w:cs="Tahoma"/>
              </w:rPr>
              <w:t xml:space="preserve">                                           - руководители и специалисты </w:t>
            </w:r>
            <w:proofErr w:type="spellStart"/>
            <w:r w:rsidRPr="00947B44">
              <w:rPr>
                <w:rFonts w:ascii="Tahoma" w:eastAsia="Calibri" w:hAnsi="Tahoma" w:cs="Tahoma"/>
              </w:rPr>
              <w:t>п.п</w:t>
            </w:r>
            <w:proofErr w:type="spellEnd"/>
            <w:r w:rsidRPr="00947B44">
              <w:rPr>
                <w:rFonts w:ascii="Tahoma" w:eastAsia="Calibri" w:hAnsi="Tahoma" w:cs="Tahoma"/>
              </w:rPr>
              <w:t xml:space="preserve">. "а)", "б)", "в)";                                                                  - рабочие профессии </w:t>
            </w:r>
            <w:proofErr w:type="spellStart"/>
            <w:r w:rsidRPr="00947B44">
              <w:rPr>
                <w:rFonts w:ascii="Tahoma" w:eastAsia="Calibri" w:hAnsi="Tahoma" w:cs="Tahoma"/>
              </w:rPr>
              <w:t>п.п</w:t>
            </w:r>
            <w:proofErr w:type="spellEnd"/>
            <w:r w:rsidRPr="00947B44">
              <w:rPr>
                <w:rFonts w:ascii="Tahoma" w:eastAsia="Calibri" w:hAnsi="Tahoma" w:cs="Tahoma"/>
              </w:rPr>
              <w:t xml:space="preserve">. "б)", "в)".                             </w:t>
            </w:r>
          </w:p>
          <w:p w14:paraId="33CFC7C9" w14:textId="77777777" w:rsidR="00947B44" w:rsidRPr="00947B44" w:rsidRDefault="00947B44" w:rsidP="0014578D">
            <w:pPr>
              <w:rPr>
                <w:rFonts w:ascii="Tahoma" w:eastAsia="Calibri" w:hAnsi="Tahoma" w:cs="Tahoma"/>
              </w:rPr>
            </w:pPr>
            <w:r w:rsidRPr="00947B44">
              <w:rPr>
                <w:rFonts w:ascii="Tahoma" w:eastAsia="Calibri" w:hAnsi="Tahoma" w:cs="Tahoma"/>
              </w:rPr>
              <w:t xml:space="preserve">2.2. Протоколов обучения работников оказанию первой помощи, использованию (применению) СИЗ.                      </w:t>
            </w:r>
          </w:p>
        </w:tc>
        <w:tc>
          <w:tcPr>
            <w:tcW w:w="2102" w:type="dxa"/>
          </w:tcPr>
          <w:p w14:paraId="2D3A0132" w14:textId="77777777" w:rsidR="001A6652" w:rsidRPr="001A6652" w:rsidRDefault="001A6652" w:rsidP="001A6652">
            <w:pPr>
              <w:rPr>
                <w:rFonts w:ascii="Tahoma" w:eastAsia="Calibri" w:hAnsi="Tahoma" w:cs="Tahoma"/>
              </w:rPr>
            </w:pPr>
            <w:r w:rsidRPr="001A6652">
              <w:rPr>
                <w:rFonts w:ascii="Tahoma" w:eastAsia="Calibri" w:hAnsi="Tahoma" w:cs="Tahoma"/>
              </w:rPr>
              <w:t xml:space="preserve">Касательно п. 2.1 -                  </w:t>
            </w:r>
          </w:p>
          <w:p w14:paraId="45303AF1" w14:textId="46252C62" w:rsidR="00947B44" w:rsidRPr="00947B44" w:rsidRDefault="001A6652" w:rsidP="001A6652">
            <w:pPr>
              <w:rPr>
                <w:rFonts w:ascii="Tahoma" w:eastAsia="Calibri" w:hAnsi="Tahoma" w:cs="Tahoma"/>
              </w:rPr>
            </w:pPr>
            <w:r w:rsidRPr="001A6652">
              <w:rPr>
                <w:rFonts w:ascii="Tahoma" w:eastAsia="Calibri" w:hAnsi="Tahoma" w:cs="Tahoma"/>
              </w:rPr>
              <w:t xml:space="preserve">обучение по </w:t>
            </w:r>
            <w:proofErr w:type="spellStart"/>
            <w:r w:rsidRPr="001A6652">
              <w:rPr>
                <w:rFonts w:ascii="Tahoma" w:eastAsia="Calibri" w:hAnsi="Tahoma" w:cs="Tahoma"/>
              </w:rPr>
              <w:t>пп</w:t>
            </w:r>
            <w:proofErr w:type="spellEnd"/>
            <w:r w:rsidRPr="001A6652">
              <w:rPr>
                <w:rFonts w:ascii="Tahoma" w:eastAsia="Calibri" w:hAnsi="Tahoma" w:cs="Tahoma"/>
              </w:rPr>
              <w:t>. "в" п. 46 Порядка обучения № 2464 - в случае выполнения работ повышенной опасности (работы на высоте</w:t>
            </w:r>
            <w:r>
              <w:rPr>
                <w:rFonts w:ascii="Tahoma" w:eastAsia="Calibri" w:hAnsi="Tahoma" w:cs="Tahoma"/>
              </w:rPr>
              <w:t>)</w:t>
            </w:r>
          </w:p>
        </w:tc>
      </w:tr>
      <w:tr w:rsidR="00947B44" w:rsidRPr="00947B44" w14:paraId="3F9542D4" w14:textId="77777777" w:rsidTr="001A6652">
        <w:tc>
          <w:tcPr>
            <w:tcW w:w="549" w:type="dxa"/>
            <w:tcBorders>
              <w:top w:val="single" w:sz="4" w:space="0" w:color="auto"/>
              <w:left w:val="single" w:sz="4" w:space="0" w:color="auto"/>
              <w:bottom w:val="single" w:sz="4" w:space="0" w:color="auto"/>
              <w:right w:val="single" w:sz="4" w:space="0" w:color="auto"/>
            </w:tcBorders>
            <w:vAlign w:val="center"/>
          </w:tcPr>
          <w:p w14:paraId="753C079E" w14:textId="06216E21" w:rsidR="00947B44" w:rsidRPr="00947B44" w:rsidRDefault="00F245F4" w:rsidP="0014578D">
            <w:pPr>
              <w:rPr>
                <w:rFonts w:ascii="Tahoma" w:eastAsia="Calibri" w:hAnsi="Tahoma" w:cs="Tahoma"/>
              </w:rPr>
            </w:pPr>
            <w:r>
              <w:rPr>
                <w:rFonts w:ascii="Tahoma" w:eastAsia="Times New Roman" w:hAnsi="Tahoma" w:cs="Tahoma"/>
                <w:lang w:eastAsia="ru-RU"/>
              </w:rPr>
              <w:lastRenderedPageBreak/>
              <w:t>2</w:t>
            </w:r>
            <w:r w:rsidR="00947B44" w:rsidRPr="00947B44">
              <w:rPr>
                <w:rFonts w:ascii="Tahoma" w:eastAsia="Times New Roman" w:hAnsi="Tahoma" w:cs="Tahoma"/>
                <w:lang w:eastAsia="ru-RU"/>
              </w:rPr>
              <w:t>.</w:t>
            </w:r>
          </w:p>
        </w:tc>
        <w:tc>
          <w:tcPr>
            <w:tcW w:w="2177" w:type="dxa"/>
            <w:tcBorders>
              <w:top w:val="single" w:sz="4" w:space="0" w:color="auto"/>
              <w:left w:val="single" w:sz="4" w:space="0" w:color="auto"/>
              <w:bottom w:val="single" w:sz="4" w:space="0" w:color="auto"/>
              <w:right w:val="single" w:sz="4" w:space="0" w:color="auto"/>
            </w:tcBorders>
          </w:tcPr>
          <w:p w14:paraId="1AFD26C5" w14:textId="77777777" w:rsidR="00947B44" w:rsidRPr="00947B44" w:rsidRDefault="00947B44" w:rsidP="0014578D">
            <w:pPr>
              <w:rPr>
                <w:rFonts w:ascii="Tahoma" w:eastAsia="Calibri" w:hAnsi="Tahoma" w:cs="Tahoma"/>
              </w:rPr>
            </w:pPr>
            <w:r w:rsidRPr="00947B44">
              <w:rPr>
                <w:rFonts w:ascii="Tahoma" w:eastAsia="Times New Roman" w:hAnsi="Tahoma" w:cs="Tahoma"/>
                <w:lang w:eastAsia="ru-RU"/>
              </w:rPr>
              <w:t>Любые виды работ производственного характера</w:t>
            </w:r>
          </w:p>
        </w:tc>
        <w:tc>
          <w:tcPr>
            <w:tcW w:w="2174" w:type="dxa"/>
            <w:tcBorders>
              <w:top w:val="single" w:sz="4" w:space="0" w:color="auto"/>
              <w:left w:val="single" w:sz="4" w:space="0" w:color="auto"/>
              <w:bottom w:val="single" w:sz="4" w:space="0" w:color="auto"/>
              <w:right w:val="single" w:sz="4" w:space="0" w:color="auto"/>
            </w:tcBorders>
          </w:tcPr>
          <w:p w14:paraId="7CC51C78" w14:textId="77777777" w:rsidR="00947B44" w:rsidRPr="00947B44" w:rsidRDefault="00947B44" w:rsidP="0014578D">
            <w:pPr>
              <w:rPr>
                <w:rFonts w:ascii="Tahoma" w:eastAsia="Times New Roman" w:hAnsi="Tahoma" w:cs="Tahoma"/>
                <w:lang w:eastAsia="ru-RU"/>
              </w:rPr>
            </w:pPr>
            <w:r w:rsidRPr="00947B44">
              <w:rPr>
                <w:rFonts w:ascii="Tahoma" w:eastAsia="Times New Roman" w:hAnsi="Tahoma" w:cs="Tahoma"/>
                <w:lang w:eastAsia="ru-RU"/>
              </w:rPr>
              <w:t>Персонал Подрядчика обеспечен специальной одеждой, специальной обувью и другими средствами индивидуальной защиты, прошедшими обязательную сертификацию или декларирование соответствия в установленном законодательством Российской Федерации о техническом регулировании порядке, в соответствии с установленными нормами.</w:t>
            </w:r>
          </w:p>
          <w:p w14:paraId="30E21DAF" w14:textId="3442F68E" w:rsidR="00947B44" w:rsidRPr="00947B44" w:rsidRDefault="00947B44" w:rsidP="0014578D">
            <w:pPr>
              <w:rPr>
                <w:rFonts w:ascii="Tahoma" w:eastAsia="Calibri" w:hAnsi="Tahoma" w:cs="Tahoma"/>
              </w:rPr>
            </w:pPr>
            <w:r w:rsidRPr="00947B44">
              <w:rPr>
                <w:rFonts w:ascii="Tahoma" w:eastAsia="Times New Roman" w:hAnsi="Tahoma" w:cs="Tahoma"/>
                <w:lang w:eastAsia="ru-RU"/>
              </w:rPr>
              <w:t xml:space="preserve">«Трудовой кодекс Российской Федерации» от 30.12.2001 N197-ФЗ, статья 221.                     Приказ </w:t>
            </w:r>
            <w:r w:rsidR="008561A8" w:rsidRPr="00947B44">
              <w:rPr>
                <w:rFonts w:ascii="Tahoma" w:eastAsia="Times New Roman" w:hAnsi="Tahoma" w:cs="Tahoma"/>
                <w:lang w:eastAsia="ru-RU"/>
              </w:rPr>
              <w:t>Минтруда от</w:t>
            </w:r>
            <w:r w:rsidRPr="00947B44">
              <w:rPr>
                <w:rFonts w:ascii="Tahoma" w:eastAsia="Times New Roman" w:hAnsi="Tahoma" w:cs="Tahoma"/>
                <w:lang w:eastAsia="ru-RU"/>
              </w:rPr>
              <w:t xml:space="preserve"> 29.10.2021 N766н "Об утверждении Правил обеспечения работников средствами индивидуальной защиты и смывающими средствами".</w:t>
            </w:r>
          </w:p>
          <w:p w14:paraId="07AE0D2D" w14:textId="77777777" w:rsidR="00947B44" w:rsidRPr="00947B44" w:rsidRDefault="00947B44" w:rsidP="0014578D">
            <w:pPr>
              <w:rPr>
                <w:rFonts w:ascii="Tahoma" w:eastAsia="Calibri" w:hAnsi="Tahoma" w:cs="Tahoma"/>
              </w:rPr>
            </w:pPr>
          </w:p>
        </w:tc>
        <w:tc>
          <w:tcPr>
            <w:tcW w:w="2916" w:type="dxa"/>
            <w:tcBorders>
              <w:top w:val="single" w:sz="4" w:space="0" w:color="auto"/>
              <w:left w:val="single" w:sz="4" w:space="0" w:color="auto"/>
              <w:bottom w:val="single" w:sz="4" w:space="0" w:color="auto"/>
              <w:right w:val="single" w:sz="4" w:space="0" w:color="auto"/>
            </w:tcBorders>
          </w:tcPr>
          <w:p w14:paraId="3B3C2847" w14:textId="77777777" w:rsidR="00947B44" w:rsidRPr="00947B44" w:rsidRDefault="00947B44" w:rsidP="0014578D">
            <w:pPr>
              <w:rPr>
                <w:rFonts w:ascii="Tahoma" w:eastAsia="Times New Roman" w:hAnsi="Tahoma" w:cs="Tahoma"/>
                <w:lang w:eastAsia="ru-RU"/>
              </w:rPr>
            </w:pPr>
            <w:r w:rsidRPr="00947B44">
              <w:rPr>
                <w:rFonts w:ascii="Tahoma" w:eastAsia="Times New Roman" w:hAnsi="Tahoma" w:cs="Tahoma"/>
                <w:lang w:eastAsia="ru-RU"/>
              </w:rPr>
              <w:t xml:space="preserve">Работники подрядчика обеспечены специальной одеждой, специальной обувью и другими СИЗ для защиты от </w:t>
            </w:r>
            <w:proofErr w:type="spellStart"/>
            <w:r w:rsidRPr="00947B44">
              <w:rPr>
                <w:rFonts w:ascii="Tahoma" w:eastAsia="Times New Roman" w:hAnsi="Tahoma" w:cs="Tahoma"/>
                <w:lang w:eastAsia="ru-RU"/>
              </w:rPr>
              <w:t>ВиОПФ</w:t>
            </w:r>
            <w:proofErr w:type="spellEnd"/>
            <w:r w:rsidRPr="00947B44">
              <w:rPr>
                <w:rFonts w:ascii="Tahoma" w:eastAsia="Times New Roman" w:hAnsi="Tahoma" w:cs="Tahoma"/>
                <w:lang w:eastAsia="ru-RU"/>
              </w:rPr>
              <w:t>, которые соответствуют виду и характеру выполняемых работ.</w:t>
            </w:r>
          </w:p>
          <w:p w14:paraId="0DE1F6BA" w14:textId="0AD453F8" w:rsidR="00947B44" w:rsidRPr="00947B44" w:rsidRDefault="00947B44" w:rsidP="0014578D">
            <w:pPr>
              <w:rPr>
                <w:rFonts w:ascii="Tahoma" w:eastAsia="Calibri" w:hAnsi="Tahoma" w:cs="Tahoma"/>
              </w:rPr>
            </w:pPr>
            <w:r w:rsidRPr="00947B44">
              <w:rPr>
                <w:rFonts w:ascii="Tahoma" w:eastAsia="Times New Roman" w:hAnsi="Tahoma" w:cs="Tahoma"/>
                <w:lang w:eastAsia="ru-RU"/>
              </w:rPr>
              <w:t xml:space="preserve">Подрядчик </w:t>
            </w:r>
            <w:r w:rsidR="008561A8" w:rsidRPr="00947B44">
              <w:rPr>
                <w:rFonts w:ascii="Tahoma" w:eastAsia="Times New Roman" w:hAnsi="Tahoma" w:cs="Tahoma"/>
                <w:lang w:eastAsia="ru-RU"/>
              </w:rPr>
              <w:t>обеспечивает</w:t>
            </w:r>
            <w:r w:rsidRPr="00947B44">
              <w:rPr>
                <w:rFonts w:ascii="Tahoma" w:eastAsia="Times New Roman" w:hAnsi="Tahoma" w:cs="Tahoma"/>
                <w:lang w:eastAsia="ru-RU"/>
              </w:rPr>
              <w:t xml:space="preserve"> наличие на специальной одежде своих работников нашивок с надписью, содержащей наименование организации Подрядчика.</w:t>
            </w:r>
          </w:p>
        </w:tc>
        <w:tc>
          <w:tcPr>
            <w:tcW w:w="2102" w:type="dxa"/>
            <w:tcBorders>
              <w:top w:val="single" w:sz="4" w:space="0" w:color="auto"/>
              <w:left w:val="single" w:sz="4" w:space="0" w:color="auto"/>
              <w:bottom w:val="single" w:sz="4" w:space="0" w:color="auto"/>
              <w:right w:val="single" w:sz="4" w:space="0" w:color="auto"/>
            </w:tcBorders>
            <w:vAlign w:val="center"/>
          </w:tcPr>
          <w:p w14:paraId="30C2E343" w14:textId="3E35403C" w:rsidR="00947B44" w:rsidRPr="00947B44" w:rsidRDefault="00947B44" w:rsidP="0014578D">
            <w:pPr>
              <w:rPr>
                <w:rFonts w:ascii="Tahoma" w:eastAsia="Calibri" w:hAnsi="Tahoma" w:cs="Tahoma"/>
              </w:rPr>
            </w:pPr>
            <w:r w:rsidRPr="00947B44">
              <w:rPr>
                <w:rFonts w:ascii="Tahoma" w:eastAsia="Calibri" w:hAnsi="Tahoma" w:cs="Tahoma"/>
              </w:rPr>
              <w:t xml:space="preserve">До начала выполнения работ, подрядчик запрашивает данные у заказчика (допускается при помощи электронной почты) </w:t>
            </w:r>
            <w:r w:rsidR="00915D39" w:rsidRPr="00947B44">
              <w:rPr>
                <w:rFonts w:ascii="Tahoma" w:eastAsia="Calibri" w:hAnsi="Tahoma" w:cs="Tahoma"/>
              </w:rPr>
              <w:t xml:space="preserve">о </w:t>
            </w:r>
            <w:proofErr w:type="spellStart"/>
            <w:r w:rsidR="00915D39" w:rsidRPr="00947B44">
              <w:rPr>
                <w:rFonts w:ascii="Tahoma" w:eastAsia="Calibri" w:hAnsi="Tahoma" w:cs="Tahoma"/>
              </w:rPr>
              <w:t>ВиОПФ</w:t>
            </w:r>
            <w:proofErr w:type="spellEnd"/>
            <w:r w:rsidRPr="00947B44">
              <w:rPr>
                <w:rFonts w:ascii="Tahoma" w:eastAsia="Calibri" w:hAnsi="Tahoma" w:cs="Tahoma"/>
              </w:rPr>
              <w:t xml:space="preserve"> (вредных и опасных производственных факторах) и рекомендуемых СИЗ (средствах индивидуальной защиты) на предполагаемом участке проведения работ</w:t>
            </w:r>
          </w:p>
        </w:tc>
      </w:tr>
      <w:tr w:rsidR="00947B44" w:rsidRPr="00947B44" w14:paraId="55B9A25F" w14:textId="77777777" w:rsidTr="001A6652">
        <w:tc>
          <w:tcPr>
            <w:tcW w:w="549" w:type="dxa"/>
          </w:tcPr>
          <w:p w14:paraId="5C318F6A" w14:textId="222FB6BD" w:rsidR="00947B44" w:rsidRPr="00947B44" w:rsidRDefault="00F245F4" w:rsidP="0014578D">
            <w:pPr>
              <w:rPr>
                <w:rFonts w:ascii="Tahoma" w:eastAsia="Calibri" w:hAnsi="Tahoma" w:cs="Tahoma"/>
              </w:rPr>
            </w:pPr>
            <w:r>
              <w:rPr>
                <w:rFonts w:ascii="Tahoma" w:eastAsia="Times New Roman" w:hAnsi="Tahoma" w:cs="Tahoma"/>
                <w:lang w:eastAsia="ru-RU"/>
              </w:rPr>
              <w:t>3</w:t>
            </w:r>
            <w:r w:rsidR="00947B44" w:rsidRPr="00947B44">
              <w:rPr>
                <w:rFonts w:ascii="Tahoma" w:eastAsia="Times New Roman" w:hAnsi="Tahoma" w:cs="Tahoma"/>
                <w:lang w:eastAsia="ru-RU"/>
              </w:rPr>
              <w:t>.</w:t>
            </w:r>
          </w:p>
        </w:tc>
        <w:tc>
          <w:tcPr>
            <w:tcW w:w="2177" w:type="dxa"/>
          </w:tcPr>
          <w:p w14:paraId="7457AB86" w14:textId="77777777" w:rsidR="00947B44" w:rsidRPr="00947B44" w:rsidRDefault="00947B44" w:rsidP="0014578D">
            <w:pPr>
              <w:rPr>
                <w:rFonts w:ascii="Tahoma" w:eastAsia="Calibri" w:hAnsi="Tahoma" w:cs="Tahoma"/>
              </w:rPr>
            </w:pPr>
            <w:r w:rsidRPr="00947B44">
              <w:rPr>
                <w:rFonts w:ascii="Tahoma" w:eastAsia="Times New Roman" w:hAnsi="Tahoma" w:cs="Tahoma"/>
                <w:lang w:eastAsia="ru-RU"/>
              </w:rPr>
              <w:t>Работы с вредными и опасными факторами</w:t>
            </w:r>
          </w:p>
        </w:tc>
        <w:tc>
          <w:tcPr>
            <w:tcW w:w="2174" w:type="dxa"/>
          </w:tcPr>
          <w:p w14:paraId="3F6AEC5F" w14:textId="77777777" w:rsidR="00D62B8A" w:rsidRPr="00D62B8A" w:rsidRDefault="00D62B8A" w:rsidP="00D62B8A">
            <w:pPr>
              <w:rPr>
                <w:rFonts w:ascii="Tahoma" w:eastAsia="Times New Roman" w:hAnsi="Tahoma" w:cs="Tahoma"/>
                <w:lang w:eastAsia="ru-RU"/>
              </w:rPr>
            </w:pPr>
            <w:r w:rsidRPr="00D62B8A">
              <w:rPr>
                <w:rFonts w:ascii="Tahoma" w:eastAsia="Times New Roman" w:hAnsi="Tahoma" w:cs="Tahoma"/>
                <w:lang w:eastAsia="ru-RU"/>
              </w:rPr>
              <w:t>Персонал Подрядчика не имеет медицинских противопоказаний к исполнению им трудовых обязанностей.</w:t>
            </w:r>
          </w:p>
          <w:p w14:paraId="03FACBFC" w14:textId="77777777" w:rsidR="00D62B8A" w:rsidRPr="00D62B8A" w:rsidRDefault="00D62B8A" w:rsidP="00D62B8A">
            <w:pPr>
              <w:rPr>
                <w:rFonts w:ascii="Tahoma" w:eastAsia="Times New Roman" w:hAnsi="Tahoma" w:cs="Tahoma"/>
                <w:lang w:eastAsia="ru-RU"/>
              </w:rPr>
            </w:pPr>
          </w:p>
          <w:p w14:paraId="0381D668" w14:textId="793DBAC3" w:rsidR="00947B44" w:rsidRPr="00947B44" w:rsidRDefault="00D62B8A" w:rsidP="00D62B8A">
            <w:pPr>
              <w:rPr>
                <w:rFonts w:ascii="Tahoma" w:eastAsia="Calibri" w:hAnsi="Tahoma" w:cs="Tahoma"/>
              </w:rPr>
            </w:pPr>
            <w:r w:rsidRPr="00D62B8A">
              <w:rPr>
                <w:rFonts w:ascii="Tahoma" w:eastAsia="Times New Roman" w:hAnsi="Tahoma" w:cs="Tahoma"/>
                <w:lang w:eastAsia="ru-RU"/>
              </w:rPr>
              <w:t>ст. 220 Трудового кодекса Российской Федерации</w:t>
            </w:r>
            <w:r>
              <w:rPr>
                <w:rFonts w:ascii="Tahoma" w:eastAsia="Times New Roman" w:hAnsi="Tahoma" w:cs="Tahoma"/>
                <w:lang w:eastAsia="ru-RU"/>
              </w:rPr>
              <w:t>.</w:t>
            </w:r>
          </w:p>
        </w:tc>
        <w:tc>
          <w:tcPr>
            <w:tcW w:w="2916" w:type="dxa"/>
          </w:tcPr>
          <w:p w14:paraId="270B15DF" w14:textId="7C8A210B" w:rsidR="00947B44" w:rsidRPr="00947B44" w:rsidRDefault="00D62B8A" w:rsidP="0014578D">
            <w:pPr>
              <w:rPr>
                <w:rFonts w:ascii="Tahoma" w:eastAsia="Calibri" w:hAnsi="Tahoma" w:cs="Tahoma"/>
              </w:rPr>
            </w:pPr>
            <w:r w:rsidRPr="00D62B8A">
              <w:rPr>
                <w:rFonts w:ascii="Tahoma" w:eastAsia="Times New Roman" w:hAnsi="Tahoma" w:cs="Tahoma"/>
                <w:lang w:eastAsia="ru-RU"/>
              </w:rPr>
              <w:t>Справка за подписью руководителя Подрядчика (иного уполномоченного лица) об отсутствии медицинских противопоказаний к выполняемым работам.</w:t>
            </w:r>
          </w:p>
        </w:tc>
        <w:tc>
          <w:tcPr>
            <w:tcW w:w="2102" w:type="dxa"/>
          </w:tcPr>
          <w:p w14:paraId="6F52C76D" w14:textId="77777777" w:rsidR="00947B44" w:rsidRPr="00947B44" w:rsidRDefault="00947B44" w:rsidP="0014578D">
            <w:pPr>
              <w:rPr>
                <w:rFonts w:ascii="Tahoma" w:eastAsia="Calibri" w:hAnsi="Tahoma" w:cs="Tahoma"/>
              </w:rPr>
            </w:pPr>
          </w:p>
        </w:tc>
      </w:tr>
      <w:tr w:rsidR="00947B44" w:rsidRPr="00947B44" w14:paraId="7557230B" w14:textId="77777777" w:rsidTr="001A6652">
        <w:tc>
          <w:tcPr>
            <w:tcW w:w="549" w:type="dxa"/>
          </w:tcPr>
          <w:p w14:paraId="4D97076E" w14:textId="6B43BDCA" w:rsidR="00947B44" w:rsidRPr="00947B44" w:rsidRDefault="00F245F4" w:rsidP="0014578D">
            <w:pPr>
              <w:rPr>
                <w:rFonts w:ascii="Tahoma" w:eastAsia="Calibri" w:hAnsi="Tahoma" w:cs="Tahoma"/>
              </w:rPr>
            </w:pPr>
            <w:r>
              <w:rPr>
                <w:rFonts w:ascii="Tahoma" w:eastAsia="Calibri" w:hAnsi="Tahoma" w:cs="Tahoma"/>
              </w:rPr>
              <w:lastRenderedPageBreak/>
              <w:t>4.</w:t>
            </w:r>
          </w:p>
        </w:tc>
        <w:tc>
          <w:tcPr>
            <w:tcW w:w="2177" w:type="dxa"/>
            <w:vAlign w:val="center"/>
          </w:tcPr>
          <w:p w14:paraId="3604D689" w14:textId="77777777" w:rsidR="00947B44" w:rsidRPr="00947B44" w:rsidRDefault="00947B44" w:rsidP="0014578D">
            <w:pPr>
              <w:rPr>
                <w:rFonts w:ascii="Tahoma" w:eastAsia="Calibri" w:hAnsi="Tahoma" w:cs="Tahoma"/>
              </w:rPr>
            </w:pPr>
            <w:r w:rsidRPr="00947B44">
              <w:rPr>
                <w:rFonts w:ascii="Tahoma" w:eastAsia="Times New Roman" w:hAnsi="Tahoma" w:cs="Tahoma"/>
                <w:bCs/>
                <w:lang w:eastAsia="ru-RU"/>
              </w:rPr>
              <w:t>Работы в электроустановках</w:t>
            </w:r>
          </w:p>
        </w:tc>
        <w:tc>
          <w:tcPr>
            <w:tcW w:w="2174" w:type="dxa"/>
          </w:tcPr>
          <w:p w14:paraId="72A71BDC" w14:textId="77777777" w:rsidR="00947B44" w:rsidRPr="00947B44" w:rsidRDefault="00947B44" w:rsidP="0014578D">
            <w:pPr>
              <w:rPr>
                <w:rFonts w:ascii="Tahoma" w:eastAsia="Calibri" w:hAnsi="Tahoma" w:cs="Tahoma"/>
              </w:rPr>
            </w:pPr>
            <w:r w:rsidRPr="00947B44">
              <w:rPr>
                <w:rFonts w:ascii="Tahoma" w:eastAsia="Calibri" w:hAnsi="Tahoma" w:cs="Tahoma"/>
                <w:lang w:eastAsia="ru-RU"/>
              </w:rPr>
              <w:t>Приказ Минтруда России от 15.12.2020 N 903н "Об утверждении Правил по охране труда при эксплуатации электроустановок"</w:t>
            </w:r>
          </w:p>
        </w:tc>
        <w:tc>
          <w:tcPr>
            <w:tcW w:w="2916" w:type="dxa"/>
          </w:tcPr>
          <w:p w14:paraId="0FE4BBD0" w14:textId="77777777" w:rsidR="00947B44" w:rsidRPr="00947B44" w:rsidRDefault="00947B44" w:rsidP="0014578D">
            <w:pPr>
              <w:rPr>
                <w:rFonts w:ascii="Tahoma" w:eastAsia="Calibri" w:hAnsi="Tahoma" w:cs="Tahoma"/>
                <w:bCs/>
                <w:lang w:eastAsia="ru-RU"/>
              </w:rPr>
            </w:pPr>
            <w:r w:rsidRPr="00947B44">
              <w:rPr>
                <w:rFonts w:ascii="Tahoma" w:eastAsia="Calibri" w:hAnsi="Tahoma" w:cs="Tahoma"/>
                <w:bCs/>
                <w:lang w:eastAsia="ru-RU"/>
              </w:rPr>
              <w:t>1. Список персонала Подрядчика, который будет задействован в выполнении работ, с указанием группы по электробезопасности.</w:t>
            </w:r>
          </w:p>
          <w:p w14:paraId="5505DBD3" w14:textId="77777777" w:rsidR="00947B44" w:rsidRPr="00947B44" w:rsidRDefault="00947B44" w:rsidP="0014578D">
            <w:pPr>
              <w:rPr>
                <w:rFonts w:ascii="Tahoma" w:eastAsia="Calibri" w:hAnsi="Tahoma" w:cs="Tahoma"/>
                <w:bCs/>
                <w:lang w:eastAsia="ru-RU"/>
              </w:rPr>
            </w:pPr>
            <w:r w:rsidRPr="00947B44">
              <w:rPr>
                <w:rFonts w:ascii="Tahoma" w:eastAsia="Calibri" w:hAnsi="Tahoma" w:cs="Tahoma"/>
                <w:bCs/>
                <w:lang w:eastAsia="ru-RU"/>
              </w:rPr>
              <w:t>2. Заверенные копии:</w:t>
            </w:r>
          </w:p>
          <w:p w14:paraId="5CCF0F82" w14:textId="7FF5B745" w:rsidR="00947B44" w:rsidRPr="00947B44" w:rsidRDefault="00947B44" w:rsidP="0014578D">
            <w:pPr>
              <w:rPr>
                <w:rFonts w:ascii="Tahoma" w:eastAsia="Calibri" w:hAnsi="Tahoma" w:cs="Tahoma"/>
                <w:bCs/>
                <w:lang w:eastAsia="ru-RU"/>
              </w:rPr>
            </w:pPr>
            <w:r w:rsidRPr="00947B44">
              <w:rPr>
                <w:rFonts w:ascii="Tahoma" w:eastAsia="Calibri" w:hAnsi="Tahoma" w:cs="Tahoma"/>
                <w:bCs/>
                <w:lang w:eastAsia="ru-RU"/>
              </w:rPr>
              <w:t>2.</w:t>
            </w:r>
            <w:r w:rsidR="008561A8" w:rsidRPr="00947B44">
              <w:rPr>
                <w:rFonts w:ascii="Tahoma" w:eastAsia="Calibri" w:hAnsi="Tahoma" w:cs="Tahoma"/>
                <w:bCs/>
                <w:lang w:eastAsia="ru-RU"/>
              </w:rPr>
              <w:t>1. Удостоверения</w:t>
            </w:r>
            <w:r w:rsidRPr="00947B44">
              <w:rPr>
                <w:rFonts w:ascii="Tahoma" w:eastAsia="Calibri" w:hAnsi="Tahoma" w:cs="Tahoma"/>
                <w:bCs/>
                <w:lang w:eastAsia="ru-RU"/>
              </w:rPr>
              <w:t xml:space="preserve"> работников по проверке знаний правил работы в электроустановках.                                       3. </w:t>
            </w:r>
            <w:r w:rsidR="008561A8" w:rsidRPr="00947B44">
              <w:rPr>
                <w:rFonts w:ascii="Tahoma" w:eastAsia="Calibri" w:hAnsi="Tahoma" w:cs="Tahoma"/>
                <w:bCs/>
                <w:lang w:eastAsia="ru-RU"/>
              </w:rPr>
              <w:t>Приказ о</w:t>
            </w:r>
            <w:r w:rsidRPr="00947B44">
              <w:rPr>
                <w:rFonts w:ascii="Tahoma" w:eastAsia="Calibri" w:hAnsi="Tahoma" w:cs="Tahoma"/>
                <w:bCs/>
                <w:lang w:eastAsia="ru-RU"/>
              </w:rPr>
              <w:t xml:space="preserve"> назначении ответственных лиц за безопасное производство работ.    </w:t>
            </w:r>
          </w:p>
          <w:p w14:paraId="0E92D09C" w14:textId="4FBA92E3" w:rsidR="00947B44" w:rsidRPr="00947B44" w:rsidRDefault="00947B44" w:rsidP="0014578D">
            <w:pPr>
              <w:rPr>
                <w:rFonts w:ascii="Tahoma" w:eastAsia="Calibri" w:hAnsi="Tahoma" w:cs="Tahoma"/>
              </w:rPr>
            </w:pPr>
            <w:r w:rsidRPr="00947B44">
              <w:rPr>
                <w:rFonts w:ascii="Tahoma" w:eastAsia="Calibri" w:hAnsi="Tahoma" w:cs="Tahoma"/>
                <w:bCs/>
                <w:lang w:eastAsia="ru-RU"/>
              </w:rPr>
              <w:t xml:space="preserve">4. ППР (план производства работ) при работах в электроустановках на объекте заказчика (при необходимости, в зависимости от вида выполняемых </w:t>
            </w:r>
            <w:proofErr w:type="gramStart"/>
            <w:r w:rsidR="008561A8" w:rsidRPr="00947B44">
              <w:rPr>
                <w:rFonts w:ascii="Tahoma" w:eastAsia="Calibri" w:hAnsi="Tahoma" w:cs="Tahoma"/>
                <w:bCs/>
                <w:lang w:eastAsia="ru-RU"/>
              </w:rPr>
              <w:t xml:space="preserve">работ)  </w:t>
            </w:r>
            <w:r w:rsidRPr="00947B44">
              <w:rPr>
                <w:rFonts w:ascii="Tahoma" w:eastAsia="Calibri" w:hAnsi="Tahoma" w:cs="Tahoma"/>
                <w:bCs/>
                <w:lang w:eastAsia="ru-RU"/>
              </w:rPr>
              <w:t xml:space="preserve"> </w:t>
            </w:r>
            <w:proofErr w:type="gramEnd"/>
            <w:r w:rsidRPr="00947B44">
              <w:rPr>
                <w:rFonts w:ascii="Tahoma" w:eastAsia="Calibri" w:hAnsi="Tahoma" w:cs="Tahoma"/>
                <w:bCs/>
                <w:lang w:eastAsia="ru-RU"/>
              </w:rPr>
              <w:t xml:space="preserve">                                                        5. Прохождение тестирования по вопросам электробезопасности перед вводным инструктажем у Заказчика. </w:t>
            </w:r>
          </w:p>
        </w:tc>
        <w:tc>
          <w:tcPr>
            <w:tcW w:w="2102" w:type="dxa"/>
          </w:tcPr>
          <w:p w14:paraId="1B73E08A" w14:textId="77777777" w:rsidR="00A9042D" w:rsidRDefault="00947B44" w:rsidP="0014578D">
            <w:pPr>
              <w:rPr>
                <w:rFonts w:ascii="Tahoma" w:eastAsia="Times New Roman" w:hAnsi="Tahoma" w:cs="Tahoma"/>
                <w:bCs/>
                <w:lang w:eastAsia="ru-RU"/>
              </w:rPr>
            </w:pPr>
            <w:r w:rsidRPr="00947B44">
              <w:rPr>
                <w:rFonts w:ascii="Tahoma" w:eastAsia="Times New Roman" w:hAnsi="Tahoma" w:cs="Tahoma"/>
                <w:bCs/>
                <w:lang w:eastAsia="ru-RU"/>
              </w:rPr>
              <w:t xml:space="preserve">Ответственные лица должны </w:t>
            </w:r>
            <w:proofErr w:type="gramStart"/>
            <w:r w:rsidR="0050266A" w:rsidRPr="00947B44">
              <w:rPr>
                <w:rFonts w:ascii="Tahoma" w:eastAsia="Times New Roman" w:hAnsi="Tahoma" w:cs="Tahoma"/>
                <w:bCs/>
                <w:lang w:eastAsia="ru-RU"/>
              </w:rPr>
              <w:t xml:space="preserve">иметь:  </w:t>
            </w:r>
            <w:r w:rsidRPr="00947B44">
              <w:rPr>
                <w:rFonts w:ascii="Tahoma" w:eastAsia="Times New Roman" w:hAnsi="Tahoma" w:cs="Tahoma"/>
                <w:bCs/>
                <w:lang w:eastAsia="ru-RU"/>
              </w:rPr>
              <w:t xml:space="preserve"> </w:t>
            </w:r>
            <w:proofErr w:type="gramEnd"/>
            <w:r w:rsidRPr="00947B44">
              <w:rPr>
                <w:rFonts w:ascii="Tahoma" w:eastAsia="Times New Roman" w:hAnsi="Tahoma" w:cs="Tahoma"/>
                <w:bCs/>
                <w:lang w:eastAsia="ru-RU"/>
              </w:rPr>
              <w:t xml:space="preserve">               • IV группу по электробезопасности - в электроустановках напряжением до 1000В;               </w:t>
            </w:r>
          </w:p>
          <w:p w14:paraId="3159B71B" w14:textId="7A9A5F8B" w:rsidR="00947B44" w:rsidRPr="00947B44" w:rsidRDefault="00947B44" w:rsidP="0014578D">
            <w:pPr>
              <w:rPr>
                <w:rFonts w:ascii="Tahoma" w:eastAsia="Times New Roman" w:hAnsi="Tahoma" w:cs="Tahoma"/>
                <w:bCs/>
                <w:lang w:eastAsia="ru-RU"/>
              </w:rPr>
            </w:pPr>
            <w:r w:rsidRPr="00947B44">
              <w:rPr>
                <w:rFonts w:ascii="Tahoma" w:eastAsia="Times New Roman" w:hAnsi="Tahoma" w:cs="Tahoma"/>
                <w:bCs/>
                <w:lang w:eastAsia="ru-RU"/>
              </w:rPr>
              <w:t xml:space="preserve">• V группу по </w:t>
            </w:r>
            <w:r w:rsidR="005B621D" w:rsidRPr="00947B44">
              <w:rPr>
                <w:rFonts w:ascii="Tahoma" w:eastAsia="Times New Roman" w:hAnsi="Tahoma" w:cs="Tahoma"/>
                <w:bCs/>
                <w:lang w:eastAsia="ru-RU"/>
              </w:rPr>
              <w:t>электробезопасности в</w:t>
            </w:r>
            <w:r w:rsidRPr="00947B44">
              <w:rPr>
                <w:rFonts w:ascii="Tahoma" w:eastAsia="Times New Roman" w:hAnsi="Tahoma" w:cs="Tahoma"/>
                <w:bCs/>
                <w:lang w:eastAsia="ru-RU"/>
              </w:rPr>
              <w:t xml:space="preserve"> электроустановках напряжением выше 1000В.            Заверенные копии удостоверений работников (электромонтеров) о проверке знаний требований охраны труда при работе в электроустановках - не ниже III группы                                                     </w:t>
            </w:r>
          </w:p>
          <w:p w14:paraId="62DEF259" w14:textId="53D03308" w:rsidR="00947B44" w:rsidRDefault="00947B44" w:rsidP="0014578D">
            <w:pPr>
              <w:rPr>
                <w:rFonts w:ascii="Tahoma" w:eastAsia="Times New Roman" w:hAnsi="Tahoma" w:cs="Tahoma"/>
                <w:bCs/>
                <w:lang w:eastAsia="ru-RU"/>
              </w:rPr>
            </w:pPr>
            <w:r w:rsidRPr="00947B44">
              <w:rPr>
                <w:rFonts w:ascii="Tahoma" w:eastAsia="Times New Roman" w:hAnsi="Tahoma" w:cs="Tahoma"/>
                <w:bCs/>
                <w:lang w:eastAsia="ru-RU"/>
              </w:rPr>
              <w:t>Касательно п.п.4:                                    ППР должен содержать требования по установке и снятию переносных заземлений, а также конкретные места установки заземлений</w:t>
            </w:r>
            <w:r w:rsidR="005B621D">
              <w:rPr>
                <w:rFonts w:ascii="Tahoma" w:eastAsia="Times New Roman" w:hAnsi="Tahoma" w:cs="Tahoma"/>
                <w:bCs/>
                <w:lang w:eastAsia="ru-RU"/>
              </w:rPr>
              <w:t>.</w:t>
            </w:r>
          </w:p>
          <w:p w14:paraId="179227E5" w14:textId="77777777" w:rsidR="005B621D" w:rsidRDefault="005B621D" w:rsidP="0014578D">
            <w:pPr>
              <w:rPr>
                <w:rFonts w:ascii="Tahoma" w:eastAsia="Times New Roman" w:hAnsi="Tahoma" w:cs="Tahoma"/>
                <w:bCs/>
                <w:lang w:eastAsia="ru-RU"/>
              </w:rPr>
            </w:pPr>
          </w:p>
          <w:p w14:paraId="34048FE5" w14:textId="77777777" w:rsidR="005B621D" w:rsidRPr="005B621D" w:rsidRDefault="005B621D" w:rsidP="005B621D">
            <w:pPr>
              <w:rPr>
                <w:rFonts w:ascii="Tahoma" w:eastAsia="Calibri" w:hAnsi="Tahoma" w:cs="Tahoma"/>
              </w:rPr>
            </w:pPr>
            <w:r w:rsidRPr="005B621D">
              <w:rPr>
                <w:rFonts w:ascii="Tahoma" w:eastAsia="Calibri" w:hAnsi="Tahoma" w:cs="Tahoma"/>
              </w:rPr>
              <w:t>Вопросы для тестирования размещены на сайте АО "КРП" по адресу:</w:t>
            </w:r>
          </w:p>
          <w:p w14:paraId="2E11223A" w14:textId="77777777" w:rsidR="005B621D" w:rsidRPr="005B621D" w:rsidRDefault="005B621D" w:rsidP="005B621D">
            <w:pPr>
              <w:rPr>
                <w:rFonts w:ascii="Tahoma" w:eastAsia="Calibri" w:hAnsi="Tahoma" w:cs="Tahoma"/>
              </w:rPr>
            </w:pPr>
          </w:p>
          <w:p w14:paraId="59D256C1" w14:textId="625AE356" w:rsidR="005B621D" w:rsidRPr="00947B44" w:rsidRDefault="005B621D" w:rsidP="005B621D">
            <w:pPr>
              <w:rPr>
                <w:rFonts w:ascii="Tahoma" w:eastAsia="Calibri" w:hAnsi="Tahoma" w:cs="Tahoma"/>
              </w:rPr>
            </w:pPr>
            <w:r w:rsidRPr="005B621D">
              <w:rPr>
                <w:rFonts w:ascii="Tahoma" w:eastAsia="Calibri" w:hAnsi="Tahoma" w:cs="Tahoma"/>
              </w:rPr>
              <w:t>https://krasrp.ru/О компании/ Промышленная безопасность</w:t>
            </w:r>
          </w:p>
        </w:tc>
      </w:tr>
      <w:tr w:rsidR="00F245F4" w:rsidRPr="00947B44" w14:paraId="39572C8E" w14:textId="77777777" w:rsidTr="001A6652">
        <w:tc>
          <w:tcPr>
            <w:tcW w:w="549" w:type="dxa"/>
          </w:tcPr>
          <w:p w14:paraId="4E254523" w14:textId="210042A1" w:rsidR="00F245F4" w:rsidRPr="00947B44" w:rsidRDefault="00F245F4" w:rsidP="00F245F4">
            <w:pPr>
              <w:rPr>
                <w:rFonts w:ascii="Tahoma" w:eastAsia="Calibri" w:hAnsi="Tahoma" w:cs="Tahoma"/>
              </w:rPr>
            </w:pPr>
            <w:r>
              <w:rPr>
                <w:rFonts w:ascii="Tahoma" w:eastAsia="Calibri" w:hAnsi="Tahoma" w:cs="Tahoma"/>
              </w:rPr>
              <w:t>5.</w:t>
            </w:r>
          </w:p>
        </w:tc>
        <w:tc>
          <w:tcPr>
            <w:tcW w:w="2177" w:type="dxa"/>
          </w:tcPr>
          <w:p w14:paraId="06DA1C5F" w14:textId="0E92CBAD" w:rsidR="00F245F4" w:rsidRPr="00947B44" w:rsidRDefault="00F245F4" w:rsidP="00F245F4">
            <w:pPr>
              <w:rPr>
                <w:rFonts w:ascii="Tahoma" w:eastAsia="Times New Roman" w:hAnsi="Tahoma" w:cs="Tahoma"/>
                <w:bCs/>
                <w:lang w:eastAsia="ru-RU"/>
              </w:rPr>
            </w:pPr>
            <w:r w:rsidRPr="00F245F4">
              <w:rPr>
                <w:rFonts w:ascii="Tahoma" w:eastAsia="Calibri" w:hAnsi="Tahoma" w:cs="Tahoma"/>
                <w:lang w:eastAsia="ru-RU"/>
              </w:rPr>
              <w:t>Р</w:t>
            </w:r>
            <w:r>
              <w:rPr>
                <w:rFonts w:ascii="Tahoma" w:eastAsia="Calibri" w:hAnsi="Tahoma" w:cs="Tahoma"/>
                <w:lang w:eastAsia="ru-RU"/>
              </w:rPr>
              <w:t xml:space="preserve">аботы </w:t>
            </w:r>
            <w:r w:rsidR="005B621D">
              <w:rPr>
                <w:rFonts w:ascii="Tahoma" w:eastAsia="Calibri" w:hAnsi="Tahoma" w:cs="Tahoma"/>
                <w:lang w:eastAsia="ru-RU"/>
              </w:rPr>
              <w:t>на высоте</w:t>
            </w:r>
          </w:p>
        </w:tc>
        <w:tc>
          <w:tcPr>
            <w:tcW w:w="2174" w:type="dxa"/>
          </w:tcPr>
          <w:p w14:paraId="787F1504" w14:textId="55455ED8" w:rsidR="00F245F4" w:rsidRPr="00947B44" w:rsidRDefault="005B621D" w:rsidP="00F245F4">
            <w:pPr>
              <w:rPr>
                <w:rFonts w:ascii="Tahoma" w:eastAsia="Calibri" w:hAnsi="Tahoma" w:cs="Tahoma"/>
                <w:lang w:eastAsia="ru-RU"/>
              </w:rPr>
            </w:pPr>
            <w:r w:rsidRPr="005B621D">
              <w:rPr>
                <w:rFonts w:ascii="Tahoma" w:eastAsia="Calibri" w:hAnsi="Tahoma" w:cs="Tahoma"/>
                <w:lang w:eastAsia="ru-RU"/>
              </w:rPr>
              <w:t>Приказ Минтруда России от 16.11.2020 № 782н "Об утверждении правил по охране труда при работе на высоте"</w:t>
            </w:r>
          </w:p>
        </w:tc>
        <w:tc>
          <w:tcPr>
            <w:tcW w:w="2916" w:type="dxa"/>
          </w:tcPr>
          <w:p w14:paraId="3E56369C" w14:textId="1447FAD1" w:rsidR="00F245F4" w:rsidRPr="00947B44" w:rsidRDefault="005B621D" w:rsidP="00F245F4">
            <w:pPr>
              <w:rPr>
                <w:rFonts w:ascii="Tahoma" w:eastAsia="Calibri" w:hAnsi="Tahoma" w:cs="Tahoma"/>
                <w:bCs/>
                <w:lang w:eastAsia="ru-RU"/>
              </w:rPr>
            </w:pPr>
            <w:r w:rsidRPr="005B621D">
              <w:rPr>
                <w:rFonts w:ascii="Tahoma" w:eastAsia="Calibri" w:hAnsi="Tahoma" w:cs="Tahoma"/>
                <w:bCs/>
                <w:lang w:eastAsia="ru-RU"/>
              </w:rPr>
              <w:t>1.1 Заверенная копия приказа "О назначении ответственных лиц за организацию и безопасное проведение работ на высоте".                                1.2. Удостоверения/протоколы работников о пройденном обучении по работам на высоте.                                               1.3. ППР (план производства работ) на высоте на объекте заказчика.</w:t>
            </w:r>
          </w:p>
        </w:tc>
        <w:tc>
          <w:tcPr>
            <w:tcW w:w="2102" w:type="dxa"/>
          </w:tcPr>
          <w:p w14:paraId="690B6B83" w14:textId="7D427790" w:rsidR="005B621D" w:rsidRDefault="005B621D" w:rsidP="005B621D">
            <w:pPr>
              <w:rPr>
                <w:rFonts w:ascii="Tahoma" w:eastAsia="Times New Roman" w:hAnsi="Tahoma" w:cs="Tahoma"/>
                <w:bCs/>
                <w:lang w:eastAsia="ru-RU"/>
              </w:rPr>
            </w:pPr>
            <w:r w:rsidRPr="005B621D">
              <w:rPr>
                <w:rFonts w:ascii="Tahoma" w:eastAsia="Times New Roman" w:hAnsi="Tahoma" w:cs="Tahoma"/>
                <w:bCs/>
                <w:lang w:eastAsia="ru-RU"/>
              </w:rPr>
              <w:t>Работники, выполняющие работы на высоте, должны иметь квалификацию, соответствующую характеру выполняемых работ.                                                               При работах по наряд-</w:t>
            </w:r>
            <w:proofErr w:type="gramStart"/>
            <w:r w:rsidR="0079776A" w:rsidRPr="005B621D">
              <w:rPr>
                <w:rFonts w:ascii="Tahoma" w:eastAsia="Times New Roman" w:hAnsi="Tahoma" w:cs="Tahoma"/>
                <w:bCs/>
                <w:lang w:eastAsia="ru-RU"/>
              </w:rPr>
              <w:t xml:space="preserve">допуску:  </w:t>
            </w:r>
            <w:r w:rsidRPr="005B621D">
              <w:rPr>
                <w:rFonts w:ascii="Tahoma" w:eastAsia="Times New Roman" w:hAnsi="Tahoma" w:cs="Tahoma"/>
                <w:bCs/>
                <w:lang w:eastAsia="ru-RU"/>
              </w:rPr>
              <w:t xml:space="preserve"> </w:t>
            </w:r>
            <w:proofErr w:type="gramEnd"/>
            <w:r w:rsidRPr="005B621D">
              <w:rPr>
                <w:rFonts w:ascii="Tahoma" w:eastAsia="Times New Roman" w:hAnsi="Tahoma" w:cs="Tahoma"/>
                <w:bCs/>
                <w:lang w:eastAsia="ru-RU"/>
              </w:rPr>
              <w:t xml:space="preserve">                                1, 2  группа по безопасности работ на высоте у непосредственных исполнителей работ;                           </w:t>
            </w:r>
            <w:r w:rsidRPr="005B621D">
              <w:rPr>
                <w:rFonts w:ascii="Tahoma" w:eastAsia="Times New Roman" w:hAnsi="Tahoma" w:cs="Tahoma"/>
                <w:bCs/>
                <w:lang w:eastAsia="ru-RU"/>
              </w:rPr>
              <w:lastRenderedPageBreak/>
              <w:t xml:space="preserve">3 группа безопасности у ответственных руководителей работ.  </w:t>
            </w:r>
          </w:p>
          <w:p w14:paraId="6950E88F" w14:textId="045FC4BE" w:rsidR="005B621D" w:rsidRPr="005B621D" w:rsidRDefault="005B621D" w:rsidP="005B621D">
            <w:pPr>
              <w:rPr>
                <w:rFonts w:ascii="Tahoma" w:eastAsia="Times New Roman" w:hAnsi="Tahoma" w:cs="Tahoma"/>
                <w:bCs/>
                <w:lang w:eastAsia="ru-RU"/>
              </w:rPr>
            </w:pPr>
            <w:r w:rsidRPr="005B621D">
              <w:rPr>
                <w:rFonts w:ascii="Tahoma" w:eastAsia="Times New Roman" w:hAnsi="Tahoma" w:cs="Tahoma"/>
                <w:bCs/>
                <w:lang w:eastAsia="ru-RU"/>
              </w:rPr>
              <w:t xml:space="preserve">                          </w:t>
            </w:r>
          </w:p>
          <w:p w14:paraId="4D440038" w14:textId="77777777" w:rsidR="0079776A" w:rsidRDefault="005B621D" w:rsidP="005B621D">
            <w:pPr>
              <w:rPr>
                <w:rFonts w:ascii="Tahoma" w:eastAsia="Times New Roman" w:hAnsi="Tahoma" w:cs="Tahoma"/>
                <w:bCs/>
                <w:lang w:eastAsia="ru-RU"/>
              </w:rPr>
            </w:pPr>
            <w:r w:rsidRPr="005B621D">
              <w:rPr>
                <w:rFonts w:ascii="Tahoma" w:eastAsia="Times New Roman" w:hAnsi="Tahoma" w:cs="Tahoma"/>
                <w:bCs/>
                <w:lang w:eastAsia="ru-RU"/>
              </w:rPr>
              <w:t xml:space="preserve">При работах со средствами </w:t>
            </w:r>
            <w:proofErr w:type="spellStart"/>
            <w:r w:rsidRPr="005B621D">
              <w:rPr>
                <w:rFonts w:ascii="Tahoma" w:eastAsia="Times New Roman" w:hAnsi="Tahoma" w:cs="Tahoma"/>
                <w:bCs/>
                <w:lang w:eastAsia="ru-RU"/>
              </w:rPr>
              <w:t>подмащивания</w:t>
            </w:r>
            <w:proofErr w:type="spellEnd"/>
            <w:r w:rsidRPr="005B621D">
              <w:rPr>
                <w:rFonts w:ascii="Tahoma" w:eastAsia="Times New Roman" w:hAnsi="Tahoma" w:cs="Tahoma"/>
                <w:bCs/>
                <w:lang w:eastAsia="ru-RU"/>
              </w:rPr>
              <w:t xml:space="preserve">: протокол (удостоверение) проверки знаний требований охраны труда при выполнении работ на высоте со средствами </w:t>
            </w:r>
            <w:proofErr w:type="spellStart"/>
            <w:r w:rsidRPr="005B621D">
              <w:rPr>
                <w:rFonts w:ascii="Tahoma" w:eastAsia="Times New Roman" w:hAnsi="Tahoma" w:cs="Tahoma"/>
                <w:bCs/>
                <w:lang w:eastAsia="ru-RU"/>
              </w:rPr>
              <w:t>подмащивания</w:t>
            </w:r>
            <w:proofErr w:type="spellEnd"/>
            <w:r w:rsidR="0079776A">
              <w:rPr>
                <w:rFonts w:ascii="Tahoma" w:eastAsia="Times New Roman" w:hAnsi="Tahoma" w:cs="Tahoma"/>
                <w:bCs/>
                <w:lang w:eastAsia="ru-RU"/>
              </w:rPr>
              <w:t>.</w:t>
            </w:r>
          </w:p>
          <w:p w14:paraId="541DA3FA" w14:textId="77777777" w:rsidR="0079776A" w:rsidRDefault="0079776A" w:rsidP="005B621D">
            <w:pPr>
              <w:rPr>
                <w:rFonts w:ascii="Tahoma" w:eastAsia="Times New Roman" w:hAnsi="Tahoma" w:cs="Tahoma"/>
                <w:bCs/>
                <w:lang w:eastAsia="ru-RU"/>
              </w:rPr>
            </w:pPr>
          </w:p>
          <w:p w14:paraId="381A1C3B" w14:textId="77777777" w:rsidR="0079776A" w:rsidRPr="0079776A" w:rsidRDefault="0079776A" w:rsidP="0079776A">
            <w:pPr>
              <w:rPr>
                <w:rFonts w:ascii="Tahoma" w:eastAsia="Times New Roman" w:hAnsi="Tahoma" w:cs="Tahoma"/>
                <w:bCs/>
                <w:lang w:eastAsia="ru-RU"/>
              </w:rPr>
            </w:pPr>
            <w:r w:rsidRPr="0079776A">
              <w:rPr>
                <w:rFonts w:ascii="Tahoma" w:eastAsia="Times New Roman" w:hAnsi="Tahoma" w:cs="Tahoma"/>
                <w:bCs/>
                <w:lang w:eastAsia="ru-RU"/>
              </w:rPr>
              <w:t>Вопросы для тестирования размещены на сайте АО "КРП" / О компании/ Промышленная безопасность, охрана труда</w:t>
            </w:r>
          </w:p>
          <w:p w14:paraId="5CB9C7D7" w14:textId="77777777" w:rsidR="0079776A" w:rsidRPr="0079776A" w:rsidRDefault="0079776A" w:rsidP="0079776A">
            <w:pPr>
              <w:rPr>
                <w:rFonts w:ascii="Tahoma" w:eastAsia="Times New Roman" w:hAnsi="Tahoma" w:cs="Tahoma"/>
                <w:bCs/>
                <w:lang w:eastAsia="ru-RU"/>
              </w:rPr>
            </w:pPr>
          </w:p>
          <w:p w14:paraId="0C79D7C4" w14:textId="5E347D16" w:rsidR="00F245F4" w:rsidRPr="00947B44" w:rsidRDefault="0079776A" w:rsidP="0079776A">
            <w:pPr>
              <w:rPr>
                <w:rFonts w:ascii="Tahoma" w:eastAsia="Times New Roman" w:hAnsi="Tahoma" w:cs="Tahoma"/>
                <w:bCs/>
                <w:lang w:eastAsia="ru-RU"/>
              </w:rPr>
            </w:pPr>
            <w:r w:rsidRPr="0079776A">
              <w:rPr>
                <w:rFonts w:ascii="Tahoma" w:eastAsia="Times New Roman" w:hAnsi="Tahoma" w:cs="Tahoma"/>
                <w:bCs/>
                <w:lang w:eastAsia="ru-RU"/>
              </w:rPr>
              <w:t>https://krasrp.ru/О компании/ Промышленная безопасность</w:t>
            </w:r>
            <w:r w:rsidR="005B621D" w:rsidRPr="005B621D">
              <w:rPr>
                <w:rFonts w:ascii="Tahoma" w:eastAsia="Times New Roman" w:hAnsi="Tahoma" w:cs="Tahoma"/>
                <w:bCs/>
                <w:lang w:eastAsia="ru-RU"/>
              </w:rPr>
              <w:t xml:space="preserve"> </w:t>
            </w:r>
          </w:p>
        </w:tc>
      </w:tr>
    </w:tbl>
    <w:p w14:paraId="32CDC788" w14:textId="77777777" w:rsidR="00947B44" w:rsidRPr="00947B44" w:rsidRDefault="00947B44" w:rsidP="003F618C">
      <w:pPr>
        <w:rPr>
          <w:rFonts w:ascii="Tahoma" w:hAnsi="Tahoma" w:cs="Tahoma"/>
          <w:sz w:val="22"/>
          <w:szCs w:val="22"/>
        </w:rPr>
      </w:pPr>
    </w:p>
    <w:p w14:paraId="5C506B01" w14:textId="77777777" w:rsidR="00911871" w:rsidRPr="003F6F6C" w:rsidRDefault="00911871" w:rsidP="00911871">
      <w:pPr>
        <w:widowControl w:val="0"/>
        <w:tabs>
          <w:tab w:val="center" w:pos="7230"/>
        </w:tabs>
        <w:rPr>
          <w:b/>
          <w:bCs/>
        </w:rPr>
      </w:pPr>
    </w:p>
    <w:p w14:paraId="1425E520" w14:textId="77777777" w:rsidR="00911871" w:rsidRPr="003F6F6C" w:rsidRDefault="00911871" w:rsidP="00911871"/>
    <w:p w14:paraId="4C01550C" w14:textId="77777777" w:rsidR="002517AA" w:rsidRDefault="002517AA">
      <w:r>
        <w:br w:type="page"/>
      </w:r>
    </w:p>
    <w:tbl>
      <w:tblPr>
        <w:tblpPr w:leftFromText="180" w:rightFromText="180" w:horzAnchor="margin" w:tblpY="1155"/>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6"/>
        <w:gridCol w:w="6546"/>
        <w:gridCol w:w="3229"/>
      </w:tblGrid>
      <w:tr w:rsidR="00947B44" w:rsidRPr="00546593" w14:paraId="3E1502CD" w14:textId="77777777" w:rsidTr="001A6652">
        <w:tc>
          <w:tcPr>
            <w:tcW w:w="426" w:type="dxa"/>
            <w:tcBorders>
              <w:top w:val="single" w:sz="4" w:space="0" w:color="auto"/>
              <w:left w:val="single" w:sz="4" w:space="0" w:color="auto"/>
              <w:bottom w:val="single" w:sz="4" w:space="0" w:color="auto"/>
              <w:right w:val="single" w:sz="4" w:space="0" w:color="auto"/>
            </w:tcBorders>
            <w:hideMark/>
          </w:tcPr>
          <w:p w14:paraId="003166C1" w14:textId="77777777" w:rsidR="00947B44" w:rsidRPr="00546593" w:rsidRDefault="00947B44" w:rsidP="00947B44">
            <w:pPr>
              <w:keepNext/>
              <w:tabs>
                <w:tab w:val="center" w:pos="7230"/>
              </w:tabs>
              <w:spacing w:after="0" w:line="240" w:lineRule="auto"/>
              <w:jc w:val="center"/>
              <w:rPr>
                <w:rFonts w:ascii="Tahoma" w:eastAsia="Times New Roman" w:hAnsi="Tahoma" w:cs="Tahoma"/>
                <w:lang w:eastAsia="ru-RU"/>
              </w:rPr>
            </w:pPr>
            <w:r w:rsidRPr="00546593">
              <w:rPr>
                <w:rFonts w:ascii="Tahoma" w:eastAsia="Times New Roman" w:hAnsi="Tahoma" w:cs="Tahoma"/>
                <w:lang w:eastAsia="ru-RU"/>
              </w:rPr>
              <w:lastRenderedPageBreak/>
              <w:t>№</w:t>
            </w:r>
          </w:p>
          <w:p w14:paraId="023FB037" w14:textId="77777777" w:rsidR="00947B44" w:rsidRPr="00546593" w:rsidRDefault="00947B44" w:rsidP="00947B44">
            <w:pPr>
              <w:keepNext/>
              <w:tabs>
                <w:tab w:val="center" w:pos="7230"/>
              </w:tabs>
              <w:spacing w:after="0" w:line="240" w:lineRule="auto"/>
              <w:jc w:val="center"/>
              <w:rPr>
                <w:rFonts w:ascii="Tahoma" w:eastAsia="Times New Roman" w:hAnsi="Tahoma" w:cs="Tahoma"/>
                <w:lang w:eastAsia="ru-RU"/>
              </w:rPr>
            </w:pPr>
            <w:r w:rsidRPr="00546593">
              <w:rPr>
                <w:rFonts w:ascii="Tahoma" w:eastAsia="Times New Roman" w:hAnsi="Tahoma" w:cs="Tahoma"/>
                <w:lang w:eastAsia="ru-RU"/>
              </w:rPr>
              <w:t>п/п</w:t>
            </w:r>
          </w:p>
        </w:tc>
        <w:tc>
          <w:tcPr>
            <w:tcW w:w="6546" w:type="dxa"/>
            <w:tcBorders>
              <w:top w:val="single" w:sz="4" w:space="0" w:color="auto"/>
              <w:left w:val="single" w:sz="4" w:space="0" w:color="auto"/>
              <w:bottom w:val="single" w:sz="4" w:space="0" w:color="auto"/>
              <w:right w:val="single" w:sz="4" w:space="0" w:color="auto"/>
            </w:tcBorders>
            <w:hideMark/>
          </w:tcPr>
          <w:p w14:paraId="6057E700" w14:textId="77777777" w:rsidR="00947B44" w:rsidRPr="00546593" w:rsidRDefault="00947B44" w:rsidP="00947B44">
            <w:pPr>
              <w:keepNext/>
              <w:tabs>
                <w:tab w:val="center" w:pos="7230"/>
              </w:tabs>
              <w:spacing w:after="0" w:line="240" w:lineRule="auto"/>
              <w:jc w:val="center"/>
              <w:rPr>
                <w:rFonts w:ascii="Tahoma" w:eastAsia="Times New Roman" w:hAnsi="Tahoma" w:cs="Tahoma"/>
                <w:lang w:eastAsia="ru-RU"/>
              </w:rPr>
            </w:pPr>
            <w:r w:rsidRPr="00546593">
              <w:rPr>
                <w:rFonts w:ascii="Tahoma" w:eastAsia="Times New Roman" w:hAnsi="Tahoma" w:cs="Tahoma"/>
                <w:lang w:eastAsia="ru-RU"/>
              </w:rPr>
              <w:t>Индекс и наименование документа</w:t>
            </w:r>
          </w:p>
        </w:tc>
        <w:tc>
          <w:tcPr>
            <w:tcW w:w="3229" w:type="dxa"/>
            <w:tcBorders>
              <w:top w:val="single" w:sz="4" w:space="0" w:color="auto"/>
              <w:left w:val="single" w:sz="4" w:space="0" w:color="auto"/>
              <w:bottom w:val="single" w:sz="4" w:space="0" w:color="auto"/>
              <w:right w:val="single" w:sz="4" w:space="0" w:color="auto"/>
            </w:tcBorders>
            <w:hideMark/>
          </w:tcPr>
          <w:p w14:paraId="2745DBFB" w14:textId="77777777" w:rsidR="00947B44" w:rsidRPr="00546593" w:rsidRDefault="00947B44" w:rsidP="00947B44">
            <w:pPr>
              <w:keepNext/>
              <w:tabs>
                <w:tab w:val="center" w:pos="7230"/>
              </w:tabs>
              <w:spacing w:after="0" w:line="240" w:lineRule="auto"/>
              <w:jc w:val="center"/>
              <w:rPr>
                <w:rFonts w:ascii="Tahoma" w:eastAsia="Times New Roman" w:hAnsi="Tahoma" w:cs="Tahoma"/>
                <w:lang w:eastAsia="ru-RU"/>
              </w:rPr>
            </w:pPr>
            <w:r w:rsidRPr="00546593">
              <w:rPr>
                <w:rFonts w:ascii="Tahoma" w:eastAsia="Times New Roman" w:hAnsi="Tahoma" w:cs="Tahoma"/>
                <w:lang w:eastAsia="ru-RU"/>
              </w:rPr>
              <w:t>Примечание</w:t>
            </w:r>
          </w:p>
        </w:tc>
      </w:tr>
      <w:tr w:rsidR="00947B44" w:rsidRPr="00546593" w14:paraId="0D673845" w14:textId="77777777" w:rsidTr="001A6652">
        <w:tc>
          <w:tcPr>
            <w:tcW w:w="426" w:type="dxa"/>
            <w:tcBorders>
              <w:top w:val="single" w:sz="4" w:space="0" w:color="auto"/>
              <w:left w:val="single" w:sz="4" w:space="0" w:color="auto"/>
              <w:bottom w:val="single" w:sz="4" w:space="0" w:color="auto"/>
              <w:right w:val="single" w:sz="4" w:space="0" w:color="auto"/>
            </w:tcBorders>
          </w:tcPr>
          <w:p w14:paraId="47194B6A" w14:textId="77777777" w:rsidR="00947B44" w:rsidRPr="00546593" w:rsidRDefault="00947B44" w:rsidP="00947B44">
            <w:pPr>
              <w:keepNext/>
              <w:tabs>
                <w:tab w:val="center" w:pos="7230"/>
              </w:tabs>
              <w:spacing w:after="0" w:line="240" w:lineRule="auto"/>
              <w:jc w:val="center"/>
              <w:rPr>
                <w:rFonts w:ascii="Tahoma" w:eastAsia="Times New Roman" w:hAnsi="Tahoma" w:cs="Tahoma"/>
                <w:lang w:val="en-US" w:eastAsia="ru-RU"/>
              </w:rPr>
            </w:pPr>
          </w:p>
          <w:p w14:paraId="306EEC4A" w14:textId="77777777" w:rsidR="00947B44" w:rsidRPr="00546593" w:rsidRDefault="00947B44" w:rsidP="00947B44">
            <w:pPr>
              <w:keepNext/>
              <w:tabs>
                <w:tab w:val="center" w:pos="7230"/>
              </w:tabs>
              <w:spacing w:after="0" w:line="240" w:lineRule="auto"/>
              <w:jc w:val="center"/>
              <w:rPr>
                <w:rFonts w:ascii="Tahoma" w:eastAsia="Times New Roman" w:hAnsi="Tahoma" w:cs="Tahoma"/>
                <w:lang w:val="en-US" w:eastAsia="ru-RU"/>
              </w:rPr>
            </w:pPr>
            <w:r w:rsidRPr="00546593">
              <w:rPr>
                <w:rFonts w:ascii="Tahoma" w:eastAsia="Times New Roman" w:hAnsi="Tahoma" w:cs="Tahoma"/>
                <w:lang w:val="en-US" w:eastAsia="ru-RU"/>
              </w:rPr>
              <w:t>1</w:t>
            </w:r>
          </w:p>
        </w:tc>
        <w:tc>
          <w:tcPr>
            <w:tcW w:w="6546" w:type="dxa"/>
            <w:tcBorders>
              <w:top w:val="single" w:sz="4" w:space="0" w:color="auto"/>
              <w:left w:val="single" w:sz="4" w:space="0" w:color="auto"/>
              <w:bottom w:val="single" w:sz="4" w:space="0" w:color="auto"/>
              <w:right w:val="single" w:sz="4" w:space="0" w:color="auto"/>
            </w:tcBorders>
            <w:hideMark/>
          </w:tcPr>
          <w:p w14:paraId="2A6B9100" w14:textId="6CB4C759" w:rsidR="00947B44" w:rsidRPr="00546593" w:rsidRDefault="00947B44" w:rsidP="00CA7A13">
            <w:pPr>
              <w:keepNext/>
              <w:tabs>
                <w:tab w:val="center" w:pos="7230"/>
              </w:tabs>
              <w:spacing w:after="0" w:line="240" w:lineRule="auto"/>
              <w:ind w:right="57"/>
              <w:rPr>
                <w:rFonts w:ascii="Tahoma" w:eastAsia="Times New Roman" w:hAnsi="Tahoma" w:cs="Tahoma"/>
                <w:lang w:eastAsia="ru-RU"/>
              </w:rPr>
            </w:pPr>
            <w:r w:rsidRPr="00546593">
              <w:rPr>
                <w:rFonts w:ascii="Tahoma" w:eastAsia="Times New Roman" w:hAnsi="Tahoma" w:cs="Tahoma"/>
                <w:lang w:eastAsia="ru-RU"/>
              </w:rPr>
              <w:t xml:space="preserve">Система управления промышленной безопасностью и охраной труда. Управление подрядными организациями в области промышленной безопасности и охраны труда </w:t>
            </w:r>
          </w:p>
        </w:tc>
        <w:tc>
          <w:tcPr>
            <w:tcW w:w="3229" w:type="dxa"/>
            <w:tcBorders>
              <w:top w:val="single" w:sz="4" w:space="0" w:color="auto"/>
              <w:left w:val="single" w:sz="4" w:space="0" w:color="auto"/>
              <w:bottom w:val="single" w:sz="4" w:space="0" w:color="auto"/>
              <w:right w:val="single" w:sz="4" w:space="0" w:color="auto"/>
            </w:tcBorders>
            <w:hideMark/>
          </w:tcPr>
          <w:p w14:paraId="7BA676BA" w14:textId="77777777" w:rsidR="00947B44" w:rsidRPr="00546593" w:rsidRDefault="00947B44" w:rsidP="00947B44">
            <w:pPr>
              <w:keepNext/>
              <w:tabs>
                <w:tab w:val="center" w:pos="7230"/>
              </w:tabs>
              <w:spacing w:after="0" w:line="240" w:lineRule="auto"/>
              <w:ind w:left="57" w:right="57"/>
              <w:jc w:val="center"/>
              <w:rPr>
                <w:rFonts w:ascii="Tahoma" w:eastAsia="Times New Roman" w:hAnsi="Tahoma" w:cs="Tahoma"/>
                <w:lang w:eastAsia="ru-RU"/>
              </w:rPr>
            </w:pPr>
            <w:r w:rsidRPr="00546593">
              <w:rPr>
                <w:rFonts w:ascii="Tahoma" w:eastAsia="Times New Roman" w:hAnsi="Tahoma" w:cs="Tahoma"/>
                <w:lang w:eastAsia="ru-RU"/>
              </w:rPr>
              <w:t>Размещено на сайте</w:t>
            </w:r>
          </w:p>
          <w:p w14:paraId="3C25B395" w14:textId="77777777" w:rsidR="00947B44" w:rsidRPr="00546593" w:rsidRDefault="00947B44" w:rsidP="00947B44">
            <w:pPr>
              <w:keepNext/>
              <w:tabs>
                <w:tab w:val="center" w:pos="7230"/>
              </w:tabs>
              <w:spacing w:after="0" w:line="240" w:lineRule="auto"/>
              <w:ind w:left="57" w:right="57"/>
              <w:jc w:val="center"/>
              <w:rPr>
                <w:rFonts w:ascii="Tahoma" w:eastAsia="Times New Roman" w:hAnsi="Tahoma" w:cs="Tahoma"/>
                <w:lang w:eastAsia="ru-RU"/>
              </w:rPr>
            </w:pPr>
            <w:r w:rsidRPr="00546593">
              <w:rPr>
                <w:rFonts w:ascii="Tahoma" w:eastAsia="Times New Roman" w:hAnsi="Tahoma" w:cs="Tahoma"/>
                <w:lang w:eastAsia="ru-RU"/>
              </w:rPr>
              <w:t xml:space="preserve">АО «КРП» </w:t>
            </w:r>
            <w:hyperlink r:id="rId28" w:history="1">
              <w:r w:rsidRPr="00546593">
                <w:rPr>
                  <w:rFonts w:ascii="Tahoma" w:eastAsia="Times New Roman" w:hAnsi="Tahoma" w:cs="Tahoma"/>
                  <w:color w:val="0070C0"/>
                  <w:u w:val="single"/>
                </w:rPr>
                <w:t>www.krasrp.ru</w:t>
              </w:r>
            </w:hyperlink>
          </w:p>
        </w:tc>
      </w:tr>
      <w:tr w:rsidR="00947B44" w:rsidRPr="00546593" w14:paraId="2259BB43" w14:textId="77777777" w:rsidTr="001A6652">
        <w:tc>
          <w:tcPr>
            <w:tcW w:w="426" w:type="dxa"/>
            <w:tcBorders>
              <w:top w:val="single" w:sz="4" w:space="0" w:color="auto"/>
              <w:left w:val="single" w:sz="4" w:space="0" w:color="auto"/>
              <w:bottom w:val="single" w:sz="4" w:space="0" w:color="auto"/>
              <w:right w:val="single" w:sz="4" w:space="0" w:color="auto"/>
            </w:tcBorders>
            <w:hideMark/>
          </w:tcPr>
          <w:p w14:paraId="4BE65A13" w14:textId="77777777" w:rsidR="00947B44" w:rsidRPr="00546593" w:rsidRDefault="00947B44" w:rsidP="00947B44">
            <w:pPr>
              <w:keepNext/>
              <w:tabs>
                <w:tab w:val="center" w:pos="7230"/>
              </w:tabs>
              <w:spacing w:after="0" w:line="240" w:lineRule="auto"/>
              <w:jc w:val="center"/>
              <w:rPr>
                <w:rFonts w:ascii="Tahoma" w:eastAsia="Times New Roman" w:hAnsi="Tahoma" w:cs="Tahoma"/>
                <w:lang w:eastAsia="ru-RU"/>
              </w:rPr>
            </w:pPr>
            <w:r w:rsidRPr="00546593">
              <w:rPr>
                <w:rFonts w:ascii="Tahoma" w:eastAsia="Times New Roman" w:hAnsi="Tahoma" w:cs="Tahoma"/>
                <w:lang w:eastAsia="ru-RU"/>
              </w:rPr>
              <w:t>2</w:t>
            </w:r>
          </w:p>
        </w:tc>
        <w:tc>
          <w:tcPr>
            <w:tcW w:w="6546" w:type="dxa"/>
            <w:tcBorders>
              <w:top w:val="single" w:sz="4" w:space="0" w:color="auto"/>
              <w:left w:val="single" w:sz="4" w:space="0" w:color="auto"/>
              <w:bottom w:val="single" w:sz="4" w:space="0" w:color="auto"/>
              <w:right w:val="single" w:sz="4" w:space="0" w:color="auto"/>
            </w:tcBorders>
            <w:hideMark/>
          </w:tcPr>
          <w:p w14:paraId="5F1A6EC8" w14:textId="7ED27D0C" w:rsidR="00947B44" w:rsidRPr="00546593" w:rsidRDefault="00947B44" w:rsidP="00CA7A13">
            <w:pPr>
              <w:keepNext/>
              <w:tabs>
                <w:tab w:val="center" w:pos="7230"/>
              </w:tabs>
              <w:spacing w:after="0" w:line="240" w:lineRule="auto"/>
              <w:ind w:right="57"/>
              <w:rPr>
                <w:rFonts w:ascii="Tahoma" w:eastAsia="Times New Roman" w:hAnsi="Tahoma" w:cs="Tahoma"/>
                <w:lang w:eastAsia="ru-RU"/>
              </w:rPr>
            </w:pPr>
            <w:r w:rsidRPr="00546593">
              <w:rPr>
                <w:rFonts w:ascii="Tahoma" w:eastAsia="Times New Roman" w:hAnsi="Tahoma" w:cs="Tahoma"/>
                <w:lang w:eastAsia="ru-RU"/>
              </w:rPr>
              <w:t>Положение об организации и проведении работ по изоляции источников энергии</w:t>
            </w:r>
          </w:p>
          <w:p w14:paraId="1418CD5E" w14:textId="77777777" w:rsidR="00947B44" w:rsidRPr="00546593" w:rsidRDefault="00947B44" w:rsidP="00947B44">
            <w:pPr>
              <w:keepNext/>
              <w:tabs>
                <w:tab w:val="center" w:pos="7230"/>
              </w:tabs>
              <w:spacing w:after="0" w:line="240" w:lineRule="auto"/>
              <w:ind w:left="57" w:right="57"/>
              <w:rPr>
                <w:rFonts w:ascii="Tahoma" w:eastAsia="Times New Roman" w:hAnsi="Tahoma" w:cs="Tahoma"/>
                <w:lang w:eastAsia="ru-RU"/>
              </w:rPr>
            </w:pPr>
            <w:r w:rsidRPr="00546593">
              <w:rPr>
                <w:rFonts w:ascii="Tahoma" w:eastAsia="Times New Roman" w:hAnsi="Tahoma" w:cs="Tahoma"/>
                <w:lang w:eastAsia="ru-RU"/>
              </w:rPr>
              <w:t>в ОАО «Красноярский речной порт»</w:t>
            </w:r>
          </w:p>
        </w:tc>
        <w:tc>
          <w:tcPr>
            <w:tcW w:w="3229" w:type="dxa"/>
            <w:tcBorders>
              <w:top w:val="single" w:sz="4" w:space="0" w:color="auto"/>
              <w:left w:val="single" w:sz="4" w:space="0" w:color="auto"/>
              <w:bottom w:val="single" w:sz="4" w:space="0" w:color="auto"/>
              <w:right w:val="single" w:sz="4" w:space="0" w:color="auto"/>
            </w:tcBorders>
            <w:hideMark/>
          </w:tcPr>
          <w:p w14:paraId="168B5968" w14:textId="77777777" w:rsidR="00947B44" w:rsidRPr="00546593" w:rsidRDefault="00947B44" w:rsidP="00947B44">
            <w:pPr>
              <w:keepNext/>
              <w:tabs>
                <w:tab w:val="center" w:pos="7230"/>
              </w:tabs>
              <w:spacing w:after="0" w:line="240" w:lineRule="auto"/>
              <w:ind w:left="57" w:right="57"/>
              <w:jc w:val="center"/>
              <w:rPr>
                <w:rFonts w:ascii="Tahoma" w:eastAsia="Times New Roman" w:hAnsi="Tahoma" w:cs="Tahoma"/>
                <w:lang w:eastAsia="ru-RU"/>
              </w:rPr>
            </w:pPr>
            <w:r w:rsidRPr="00546593">
              <w:rPr>
                <w:rFonts w:ascii="Tahoma" w:eastAsia="Times New Roman" w:hAnsi="Tahoma" w:cs="Tahoma"/>
                <w:lang w:eastAsia="ru-RU"/>
              </w:rPr>
              <w:t>Размещено на сайте</w:t>
            </w:r>
          </w:p>
          <w:p w14:paraId="7AF19E7A" w14:textId="77777777" w:rsidR="00947B44" w:rsidRPr="00546593" w:rsidRDefault="00947B44" w:rsidP="00947B44">
            <w:pPr>
              <w:keepNext/>
              <w:tabs>
                <w:tab w:val="center" w:pos="7230"/>
              </w:tabs>
              <w:spacing w:after="0" w:line="240" w:lineRule="auto"/>
              <w:ind w:left="57" w:right="57"/>
              <w:jc w:val="center"/>
              <w:rPr>
                <w:rFonts w:ascii="Tahoma" w:eastAsia="Times New Roman" w:hAnsi="Tahoma" w:cs="Tahoma"/>
                <w:lang w:eastAsia="ru-RU"/>
              </w:rPr>
            </w:pPr>
            <w:r w:rsidRPr="00546593">
              <w:rPr>
                <w:rFonts w:ascii="Tahoma" w:eastAsia="Times New Roman" w:hAnsi="Tahoma" w:cs="Tahoma"/>
                <w:lang w:eastAsia="ru-RU"/>
              </w:rPr>
              <w:t xml:space="preserve">АО «КРП» </w:t>
            </w:r>
            <w:hyperlink r:id="rId29" w:history="1">
              <w:r w:rsidRPr="00546593">
                <w:rPr>
                  <w:rFonts w:ascii="Tahoma" w:eastAsia="Times New Roman" w:hAnsi="Tahoma" w:cs="Tahoma"/>
                  <w:color w:val="0070C0"/>
                  <w:u w:val="single"/>
                </w:rPr>
                <w:t>www.krasrp.ru</w:t>
              </w:r>
            </w:hyperlink>
          </w:p>
        </w:tc>
      </w:tr>
      <w:tr w:rsidR="00947B44" w:rsidRPr="00546593" w14:paraId="5C2DD07F" w14:textId="77777777" w:rsidTr="001A6652">
        <w:tc>
          <w:tcPr>
            <w:tcW w:w="426" w:type="dxa"/>
            <w:tcBorders>
              <w:top w:val="single" w:sz="4" w:space="0" w:color="auto"/>
              <w:left w:val="single" w:sz="4" w:space="0" w:color="auto"/>
              <w:bottom w:val="single" w:sz="4" w:space="0" w:color="auto"/>
              <w:right w:val="single" w:sz="4" w:space="0" w:color="auto"/>
            </w:tcBorders>
            <w:hideMark/>
          </w:tcPr>
          <w:p w14:paraId="6771C670" w14:textId="63B0B5CC" w:rsidR="00947B44" w:rsidRPr="00546593" w:rsidRDefault="00497E94" w:rsidP="00947B44">
            <w:pPr>
              <w:keepNext/>
              <w:tabs>
                <w:tab w:val="center" w:pos="7230"/>
              </w:tabs>
              <w:spacing w:after="0" w:line="240" w:lineRule="auto"/>
              <w:jc w:val="center"/>
              <w:rPr>
                <w:rFonts w:ascii="Tahoma" w:eastAsia="Times New Roman" w:hAnsi="Tahoma" w:cs="Tahoma"/>
                <w:lang w:eastAsia="ru-RU"/>
              </w:rPr>
            </w:pPr>
            <w:r>
              <w:rPr>
                <w:rFonts w:ascii="Tahoma" w:eastAsia="Times New Roman" w:hAnsi="Tahoma" w:cs="Tahoma"/>
                <w:lang w:eastAsia="ru-RU"/>
              </w:rPr>
              <w:t>3</w:t>
            </w:r>
          </w:p>
        </w:tc>
        <w:tc>
          <w:tcPr>
            <w:tcW w:w="6546" w:type="dxa"/>
            <w:tcBorders>
              <w:top w:val="single" w:sz="4" w:space="0" w:color="auto"/>
              <w:left w:val="single" w:sz="4" w:space="0" w:color="auto"/>
              <w:bottom w:val="single" w:sz="4" w:space="0" w:color="auto"/>
              <w:right w:val="single" w:sz="4" w:space="0" w:color="auto"/>
            </w:tcBorders>
          </w:tcPr>
          <w:p w14:paraId="12D6B35F" w14:textId="2490B2BE" w:rsidR="00947B44" w:rsidRPr="00546593" w:rsidRDefault="00947B44" w:rsidP="00CA7A13">
            <w:pPr>
              <w:keepNext/>
              <w:keepLines/>
              <w:shd w:val="clear" w:color="auto" w:fill="FFFFFF"/>
              <w:suppressAutoHyphens/>
              <w:spacing w:after="0" w:line="240" w:lineRule="auto"/>
              <w:ind w:right="57"/>
              <w:outlineLvl w:val="0"/>
              <w:rPr>
                <w:rFonts w:ascii="Tahoma" w:eastAsia="Times New Roman" w:hAnsi="Tahoma" w:cs="Tahoma"/>
                <w:lang w:eastAsia="ru-RU"/>
              </w:rPr>
            </w:pPr>
            <w:r w:rsidRPr="00546593">
              <w:rPr>
                <w:rFonts w:ascii="Tahoma" w:eastAsia="Times New Roman" w:hAnsi="Tahoma" w:cs="Tahoma"/>
                <w:lang w:eastAsia="ru-RU"/>
              </w:rPr>
              <w:t xml:space="preserve">Порядок об организации и проведении работ повышенной опасности в АО «КРП» </w:t>
            </w:r>
          </w:p>
          <w:p w14:paraId="51AC0094" w14:textId="77777777" w:rsidR="00947B44" w:rsidRPr="00546593" w:rsidRDefault="00947B44" w:rsidP="00947B44">
            <w:pPr>
              <w:keepNext/>
              <w:keepLines/>
              <w:shd w:val="clear" w:color="auto" w:fill="FFFFFF"/>
              <w:suppressAutoHyphens/>
              <w:spacing w:after="0" w:line="240" w:lineRule="auto"/>
              <w:ind w:left="57" w:right="57"/>
              <w:outlineLvl w:val="0"/>
              <w:rPr>
                <w:rFonts w:ascii="Tahoma" w:eastAsia="Times New Roman" w:hAnsi="Tahoma" w:cs="Tahoma"/>
                <w:lang w:eastAsia="ru-RU"/>
              </w:rPr>
            </w:pPr>
          </w:p>
        </w:tc>
        <w:tc>
          <w:tcPr>
            <w:tcW w:w="3229" w:type="dxa"/>
            <w:tcBorders>
              <w:top w:val="single" w:sz="4" w:space="0" w:color="auto"/>
              <w:left w:val="single" w:sz="4" w:space="0" w:color="auto"/>
              <w:bottom w:val="single" w:sz="4" w:space="0" w:color="auto"/>
              <w:right w:val="single" w:sz="4" w:space="0" w:color="auto"/>
            </w:tcBorders>
            <w:hideMark/>
          </w:tcPr>
          <w:p w14:paraId="4E9F0907" w14:textId="77777777" w:rsidR="00947B44" w:rsidRPr="00546593" w:rsidRDefault="00947B44" w:rsidP="00947B44">
            <w:pPr>
              <w:keepNext/>
              <w:tabs>
                <w:tab w:val="center" w:pos="7230"/>
              </w:tabs>
              <w:spacing w:after="0" w:line="240" w:lineRule="auto"/>
              <w:ind w:left="57" w:right="57"/>
              <w:jc w:val="center"/>
              <w:rPr>
                <w:rFonts w:ascii="Tahoma" w:eastAsia="Times New Roman" w:hAnsi="Tahoma" w:cs="Tahoma"/>
                <w:lang w:eastAsia="ru-RU"/>
              </w:rPr>
            </w:pPr>
            <w:r w:rsidRPr="00546593">
              <w:rPr>
                <w:rFonts w:ascii="Tahoma" w:eastAsia="Times New Roman" w:hAnsi="Tahoma" w:cs="Tahoma"/>
                <w:lang w:eastAsia="ru-RU"/>
              </w:rPr>
              <w:t>Размещено на сайте</w:t>
            </w:r>
          </w:p>
          <w:p w14:paraId="462A3486" w14:textId="77777777" w:rsidR="00947B44" w:rsidRPr="00546593" w:rsidRDefault="00947B44" w:rsidP="00947B44">
            <w:pPr>
              <w:keepNext/>
              <w:tabs>
                <w:tab w:val="center" w:pos="7230"/>
              </w:tabs>
              <w:spacing w:after="0" w:line="240" w:lineRule="auto"/>
              <w:ind w:left="57" w:right="57"/>
              <w:jc w:val="center"/>
              <w:rPr>
                <w:rFonts w:ascii="Tahoma" w:eastAsia="Times New Roman" w:hAnsi="Tahoma" w:cs="Tahoma"/>
                <w:lang w:eastAsia="ru-RU"/>
              </w:rPr>
            </w:pPr>
            <w:r w:rsidRPr="00546593">
              <w:rPr>
                <w:rFonts w:ascii="Tahoma" w:eastAsia="Times New Roman" w:hAnsi="Tahoma" w:cs="Tahoma"/>
                <w:lang w:eastAsia="ru-RU"/>
              </w:rPr>
              <w:t xml:space="preserve">АО «КРП» </w:t>
            </w:r>
            <w:hyperlink r:id="rId30" w:history="1">
              <w:r w:rsidRPr="00546593">
                <w:rPr>
                  <w:rFonts w:ascii="Tahoma" w:eastAsia="Times New Roman" w:hAnsi="Tahoma" w:cs="Tahoma"/>
                  <w:color w:val="0070C0"/>
                  <w:u w:val="single"/>
                </w:rPr>
                <w:t>www.krasrp.ru</w:t>
              </w:r>
            </w:hyperlink>
          </w:p>
        </w:tc>
      </w:tr>
      <w:tr w:rsidR="00CA7A13" w:rsidRPr="00546593" w14:paraId="250D4C75" w14:textId="77777777" w:rsidTr="001A6652">
        <w:tc>
          <w:tcPr>
            <w:tcW w:w="426" w:type="dxa"/>
            <w:tcBorders>
              <w:top w:val="single" w:sz="4" w:space="0" w:color="auto"/>
              <w:left w:val="single" w:sz="4" w:space="0" w:color="auto"/>
              <w:bottom w:val="single" w:sz="4" w:space="0" w:color="auto"/>
              <w:right w:val="single" w:sz="4" w:space="0" w:color="auto"/>
            </w:tcBorders>
          </w:tcPr>
          <w:p w14:paraId="10107F15" w14:textId="0A3ADEF4" w:rsidR="00CA7A13" w:rsidRDefault="00CA7A13" w:rsidP="00CA7A13">
            <w:pPr>
              <w:keepNext/>
              <w:tabs>
                <w:tab w:val="center" w:pos="7230"/>
              </w:tabs>
              <w:spacing w:after="0" w:line="240" w:lineRule="auto"/>
              <w:jc w:val="center"/>
              <w:rPr>
                <w:rFonts w:ascii="Tahoma" w:eastAsia="Times New Roman" w:hAnsi="Tahoma" w:cs="Tahoma"/>
                <w:lang w:eastAsia="ru-RU"/>
              </w:rPr>
            </w:pPr>
            <w:r>
              <w:rPr>
                <w:rFonts w:ascii="Tahoma" w:eastAsia="Times New Roman" w:hAnsi="Tahoma" w:cs="Tahoma"/>
                <w:lang w:eastAsia="ru-RU"/>
              </w:rPr>
              <w:t>4</w:t>
            </w:r>
          </w:p>
        </w:tc>
        <w:tc>
          <w:tcPr>
            <w:tcW w:w="6546" w:type="dxa"/>
            <w:tcBorders>
              <w:top w:val="single" w:sz="4" w:space="0" w:color="auto"/>
              <w:left w:val="single" w:sz="4" w:space="0" w:color="auto"/>
              <w:bottom w:val="single" w:sz="4" w:space="0" w:color="auto"/>
              <w:right w:val="single" w:sz="4" w:space="0" w:color="auto"/>
            </w:tcBorders>
          </w:tcPr>
          <w:p w14:paraId="63E8077E" w14:textId="4AFBFA51" w:rsidR="00CA7A13" w:rsidRPr="00546593" w:rsidRDefault="00CA7A13" w:rsidP="00CA7A13">
            <w:pPr>
              <w:keepNext/>
              <w:keepLines/>
              <w:shd w:val="clear" w:color="auto" w:fill="FFFFFF"/>
              <w:suppressAutoHyphens/>
              <w:spacing w:after="0" w:line="240" w:lineRule="auto"/>
              <w:ind w:left="57" w:right="57"/>
              <w:outlineLvl w:val="0"/>
              <w:rPr>
                <w:rFonts w:ascii="Tahoma" w:eastAsia="Times New Roman" w:hAnsi="Tahoma" w:cs="Tahoma"/>
                <w:color w:val="0070C0"/>
                <w:lang w:eastAsia="ru-RU"/>
              </w:rPr>
            </w:pPr>
            <w:r w:rsidRPr="00CA7A13">
              <w:rPr>
                <w:rFonts w:ascii="Tahoma" w:eastAsia="Times New Roman" w:hAnsi="Tahoma" w:cs="Tahoma"/>
                <w:color w:val="auto"/>
                <w:lang w:eastAsia="ru-RU"/>
              </w:rPr>
              <w:t>Положение об организации и проведении работ на высоте в АО «КРП</w:t>
            </w:r>
          </w:p>
        </w:tc>
        <w:tc>
          <w:tcPr>
            <w:tcW w:w="3229" w:type="dxa"/>
            <w:tcBorders>
              <w:top w:val="single" w:sz="4" w:space="0" w:color="auto"/>
              <w:left w:val="single" w:sz="4" w:space="0" w:color="auto"/>
              <w:bottom w:val="single" w:sz="4" w:space="0" w:color="auto"/>
              <w:right w:val="single" w:sz="4" w:space="0" w:color="auto"/>
            </w:tcBorders>
          </w:tcPr>
          <w:p w14:paraId="07F5E5E4" w14:textId="77777777" w:rsidR="00CA7A13" w:rsidRPr="00546593" w:rsidRDefault="00CA7A13" w:rsidP="00CA7A13">
            <w:pPr>
              <w:keepNext/>
              <w:tabs>
                <w:tab w:val="center" w:pos="7230"/>
              </w:tabs>
              <w:spacing w:after="0" w:line="240" w:lineRule="auto"/>
              <w:ind w:left="57" w:right="57"/>
              <w:jc w:val="center"/>
              <w:rPr>
                <w:rFonts w:ascii="Tahoma" w:eastAsia="Times New Roman" w:hAnsi="Tahoma" w:cs="Tahoma"/>
                <w:lang w:eastAsia="ru-RU"/>
              </w:rPr>
            </w:pPr>
            <w:r w:rsidRPr="00546593">
              <w:rPr>
                <w:rFonts w:ascii="Tahoma" w:eastAsia="Times New Roman" w:hAnsi="Tahoma" w:cs="Tahoma"/>
                <w:lang w:eastAsia="ru-RU"/>
              </w:rPr>
              <w:t>Размещено на сайте</w:t>
            </w:r>
          </w:p>
          <w:p w14:paraId="577455D2" w14:textId="7F8102B6" w:rsidR="00CA7A13" w:rsidRPr="00546593" w:rsidRDefault="00CA7A13" w:rsidP="00CA7A13">
            <w:pPr>
              <w:keepNext/>
              <w:tabs>
                <w:tab w:val="center" w:pos="7230"/>
              </w:tabs>
              <w:spacing w:after="0" w:line="240" w:lineRule="auto"/>
              <w:ind w:left="57" w:right="57"/>
              <w:jc w:val="center"/>
              <w:rPr>
                <w:rFonts w:ascii="Tahoma" w:eastAsia="Times New Roman" w:hAnsi="Tahoma" w:cs="Tahoma"/>
                <w:lang w:eastAsia="ru-RU"/>
              </w:rPr>
            </w:pPr>
            <w:r w:rsidRPr="00546593">
              <w:rPr>
                <w:rFonts w:ascii="Tahoma" w:eastAsia="Times New Roman" w:hAnsi="Tahoma" w:cs="Tahoma"/>
                <w:lang w:eastAsia="ru-RU"/>
              </w:rPr>
              <w:t xml:space="preserve">АО «КРП» </w:t>
            </w:r>
            <w:hyperlink r:id="rId31" w:history="1">
              <w:r w:rsidRPr="00546593">
                <w:rPr>
                  <w:rFonts w:ascii="Tahoma" w:eastAsia="Times New Roman" w:hAnsi="Tahoma" w:cs="Tahoma"/>
                  <w:color w:val="0070C0"/>
                  <w:u w:val="single"/>
                </w:rPr>
                <w:t>www.krasrp.ru</w:t>
              </w:r>
            </w:hyperlink>
          </w:p>
        </w:tc>
      </w:tr>
      <w:tr w:rsidR="00CA7A13" w:rsidRPr="00546593" w14:paraId="12FE77AA" w14:textId="77777777" w:rsidTr="001A6652">
        <w:tc>
          <w:tcPr>
            <w:tcW w:w="426" w:type="dxa"/>
            <w:tcBorders>
              <w:top w:val="single" w:sz="4" w:space="0" w:color="auto"/>
              <w:left w:val="single" w:sz="4" w:space="0" w:color="auto"/>
              <w:bottom w:val="single" w:sz="4" w:space="0" w:color="auto"/>
              <w:right w:val="single" w:sz="4" w:space="0" w:color="auto"/>
            </w:tcBorders>
            <w:hideMark/>
          </w:tcPr>
          <w:p w14:paraId="64A46D7A" w14:textId="6A55E7C7" w:rsidR="00CA7A13" w:rsidRPr="00546593" w:rsidRDefault="00CA7A13" w:rsidP="00CA7A13">
            <w:pPr>
              <w:keepNext/>
              <w:tabs>
                <w:tab w:val="center" w:pos="7230"/>
              </w:tabs>
              <w:spacing w:after="0" w:line="240" w:lineRule="auto"/>
              <w:jc w:val="center"/>
              <w:rPr>
                <w:rFonts w:ascii="Tahoma" w:eastAsia="Times New Roman" w:hAnsi="Tahoma" w:cs="Tahoma"/>
                <w:lang w:eastAsia="ru-RU"/>
              </w:rPr>
            </w:pPr>
            <w:r>
              <w:rPr>
                <w:rFonts w:ascii="Tahoma" w:eastAsia="Times New Roman" w:hAnsi="Tahoma" w:cs="Tahoma"/>
                <w:lang w:eastAsia="ru-RU"/>
              </w:rPr>
              <w:t>5</w:t>
            </w:r>
          </w:p>
        </w:tc>
        <w:tc>
          <w:tcPr>
            <w:tcW w:w="6546" w:type="dxa"/>
            <w:tcBorders>
              <w:top w:val="single" w:sz="4" w:space="0" w:color="auto"/>
              <w:left w:val="single" w:sz="4" w:space="0" w:color="auto"/>
              <w:bottom w:val="single" w:sz="4" w:space="0" w:color="auto"/>
              <w:right w:val="single" w:sz="4" w:space="0" w:color="auto"/>
            </w:tcBorders>
            <w:hideMark/>
          </w:tcPr>
          <w:p w14:paraId="1308DD41" w14:textId="77777777" w:rsidR="00CA7A13" w:rsidRPr="00546593" w:rsidRDefault="00CA7A13" w:rsidP="00CA7A13">
            <w:pPr>
              <w:keepNext/>
              <w:tabs>
                <w:tab w:val="center" w:pos="7230"/>
              </w:tabs>
              <w:spacing w:after="0" w:line="240" w:lineRule="auto"/>
              <w:ind w:right="57"/>
              <w:rPr>
                <w:rFonts w:ascii="Tahoma" w:eastAsia="Times New Roman" w:hAnsi="Tahoma" w:cs="Tahoma"/>
                <w:lang w:eastAsia="ru-RU"/>
              </w:rPr>
            </w:pPr>
            <w:r w:rsidRPr="00546593">
              <w:rPr>
                <w:rFonts w:ascii="Tahoma" w:eastAsia="Times New Roman" w:hAnsi="Tahoma" w:cs="Tahoma"/>
                <w:lang w:eastAsia="ru-RU"/>
              </w:rPr>
              <w:t>Кардинальные правила безопасности труда АО «КРП»</w:t>
            </w:r>
          </w:p>
        </w:tc>
        <w:tc>
          <w:tcPr>
            <w:tcW w:w="3229" w:type="dxa"/>
            <w:tcBorders>
              <w:top w:val="single" w:sz="4" w:space="0" w:color="auto"/>
              <w:left w:val="single" w:sz="4" w:space="0" w:color="auto"/>
              <w:bottom w:val="single" w:sz="4" w:space="0" w:color="auto"/>
              <w:right w:val="single" w:sz="4" w:space="0" w:color="auto"/>
            </w:tcBorders>
            <w:hideMark/>
          </w:tcPr>
          <w:p w14:paraId="561CCAB9" w14:textId="77777777" w:rsidR="00CA7A13" w:rsidRPr="00546593" w:rsidRDefault="00CA7A13" w:rsidP="00CA7A13">
            <w:pPr>
              <w:keepNext/>
              <w:tabs>
                <w:tab w:val="center" w:pos="7230"/>
              </w:tabs>
              <w:spacing w:after="0" w:line="240" w:lineRule="auto"/>
              <w:ind w:right="57"/>
              <w:jc w:val="center"/>
              <w:rPr>
                <w:rFonts w:ascii="Tahoma" w:eastAsia="Times New Roman" w:hAnsi="Tahoma" w:cs="Tahoma"/>
                <w:lang w:eastAsia="ru-RU"/>
              </w:rPr>
            </w:pPr>
            <w:r w:rsidRPr="00546593">
              <w:rPr>
                <w:rFonts w:ascii="Tahoma" w:eastAsia="Times New Roman" w:hAnsi="Tahoma" w:cs="Tahoma"/>
                <w:lang w:eastAsia="ru-RU"/>
              </w:rPr>
              <w:t>Размещено на сайте</w:t>
            </w:r>
          </w:p>
          <w:p w14:paraId="2999F952" w14:textId="77777777" w:rsidR="00CA7A13" w:rsidRPr="00546593" w:rsidRDefault="00CA7A13" w:rsidP="00CA7A13">
            <w:pPr>
              <w:keepNext/>
              <w:tabs>
                <w:tab w:val="center" w:pos="7230"/>
              </w:tabs>
              <w:spacing w:after="0" w:line="240" w:lineRule="auto"/>
              <w:ind w:right="57"/>
              <w:jc w:val="center"/>
              <w:rPr>
                <w:rFonts w:ascii="Tahoma" w:eastAsia="Times New Roman" w:hAnsi="Tahoma" w:cs="Tahoma"/>
                <w:lang w:eastAsia="ru-RU"/>
              </w:rPr>
            </w:pPr>
            <w:r w:rsidRPr="00546593">
              <w:rPr>
                <w:rFonts w:ascii="Tahoma" w:eastAsia="Times New Roman" w:hAnsi="Tahoma" w:cs="Tahoma"/>
                <w:lang w:eastAsia="ru-RU"/>
              </w:rPr>
              <w:t xml:space="preserve">АО «КРП» </w:t>
            </w:r>
            <w:hyperlink r:id="rId32" w:history="1">
              <w:r w:rsidRPr="00546593">
                <w:rPr>
                  <w:rFonts w:ascii="Tahoma" w:eastAsia="Times New Roman" w:hAnsi="Tahoma" w:cs="Tahoma"/>
                  <w:color w:val="0563C1"/>
                  <w:u w:val="single"/>
                </w:rPr>
                <w:t>www.krasrp.ru</w:t>
              </w:r>
            </w:hyperlink>
          </w:p>
        </w:tc>
      </w:tr>
      <w:tr w:rsidR="00CA7A13" w:rsidRPr="00546593" w14:paraId="6EAD7C01" w14:textId="77777777" w:rsidTr="001A6652">
        <w:tc>
          <w:tcPr>
            <w:tcW w:w="426" w:type="dxa"/>
            <w:tcBorders>
              <w:top w:val="single" w:sz="4" w:space="0" w:color="auto"/>
              <w:left w:val="single" w:sz="4" w:space="0" w:color="auto"/>
              <w:bottom w:val="single" w:sz="4" w:space="0" w:color="auto"/>
              <w:right w:val="single" w:sz="4" w:space="0" w:color="auto"/>
            </w:tcBorders>
            <w:hideMark/>
          </w:tcPr>
          <w:p w14:paraId="47416310" w14:textId="1492DCEF" w:rsidR="00CA7A13" w:rsidRPr="00546593" w:rsidRDefault="00CA7A13" w:rsidP="00CA7A13">
            <w:pPr>
              <w:keepNext/>
              <w:tabs>
                <w:tab w:val="center" w:pos="7230"/>
              </w:tabs>
              <w:spacing w:after="0" w:line="240" w:lineRule="auto"/>
              <w:jc w:val="center"/>
              <w:rPr>
                <w:rFonts w:ascii="Tahoma" w:eastAsia="Times New Roman" w:hAnsi="Tahoma" w:cs="Tahoma"/>
                <w:lang w:eastAsia="ru-RU"/>
              </w:rPr>
            </w:pPr>
            <w:r>
              <w:rPr>
                <w:rFonts w:ascii="Tahoma" w:eastAsia="Times New Roman" w:hAnsi="Tahoma" w:cs="Tahoma"/>
                <w:lang w:eastAsia="ru-RU"/>
              </w:rPr>
              <w:t>6</w:t>
            </w:r>
          </w:p>
        </w:tc>
        <w:tc>
          <w:tcPr>
            <w:tcW w:w="6546" w:type="dxa"/>
            <w:tcBorders>
              <w:top w:val="single" w:sz="4" w:space="0" w:color="auto"/>
              <w:left w:val="single" w:sz="4" w:space="0" w:color="auto"/>
              <w:bottom w:val="single" w:sz="4" w:space="0" w:color="auto"/>
              <w:right w:val="single" w:sz="4" w:space="0" w:color="auto"/>
            </w:tcBorders>
            <w:hideMark/>
          </w:tcPr>
          <w:p w14:paraId="32824065" w14:textId="1119E2B2" w:rsidR="00CA7A13" w:rsidRPr="00546593" w:rsidRDefault="00CA7A13" w:rsidP="00CA7A13">
            <w:pPr>
              <w:keepNext/>
              <w:tabs>
                <w:tab w:val="center" w:pos="7230"/>
              </w:tabs>
              <w:spacing w:after="0" w:line="240" w:lineRule="auto"/>
              <w:ind w:right="57"/>
              <w:rPr>
                <w:rFonts w:ascii="Tahoma" w:eastAsia="Times New Roman" w:hAnsi="Tahoma" w:cs="Tahoma"/>
                <w:lang w:eastAsia="ru-RU"/>
              </w:rPr>
            </w:pPr>
            <w:r w:rsidRPr="00546593">
              <w:rPr>
                <w:rFonts w:ascii="Tahoma" w:eastAsia="Calibri" w:hAnsi="Tahoma" w:cs="Tahoma"/>
                <w:bCs/>
              </w:rPr>
              <w:t>Стандарт организации «Оповещение, регистрация, учет и внутреннее расследование происшествий в области производственной безопасности в ООО «Норникель-ЕРП», АО «ЕРП», АО «КРП», АО «Лесосибирский порт»</w:t>
            </w:r>
          </w:p>
        </w:tc>
        <w:tc>
          <w:tcPr>
            <w:tcW w:w="3229" w:type="dxa"/>
            <w:tcBorders>
              <w:top w:val="single" w:sz="4" w:space="0" w:color="auto"/>
              <w:left w:val="single" w:sz="4" w:space="0" w:color="auto"/>
              <w:bottom w:val="single" w:sz="4" w:space="0" w:color="auto"/>
              <w:right w:val="single" w:sz="4" w:space="0" w:color="auto"/>
            </w:tcBorders>
            <w:hideMark/>
          </w:tcPr>
          <w:p w14:paraId="49ED2587" w14:textId="77777777" w:rsidR="00CA7A13" w:rsidRPr="00546593" w:rsidRDefault="00CA7A13" w:rsidP="00CA7A13">
            <w:pPr>
              <w:keepNext/>
              <w:tabs>
                <w:tab w:val="center" w:pos="7230"/>
              </w:tabs>
              <w:spacing w:after="0" w:line="240" w:lineRule="auto"/>
              <w:ind w:left="57" w:right="57"/>
              <w:contextualSpacing/>
              <w:jc w:val="center"/>
              <w:rPr>
                <w:rFonts w:ascii="Tahoma" w:eastAsia="Calibri" w:hAnsi="Tahoma" w:cs="Tahoma"/>
                <w:bCs/>
              </w:rPr>
            </w:pPr>
            <w:r w:rsidRPr="00546593">
              <w:rPr>
                <w:rFonts w:ascii="Tahoma" w:eastAsia="Calibri" w:hAnsi="Tahoma" w:cs="Tahoma"/>
                <w:bCs/>
              </w:rPr>
              <w:t>Размещено на сайте</w:t>
            </w:r>
          </w:p>
          <w:p w14:paraId="29C586C8" w14:textId="77777777" w:rsidR="00CA7A13" w:rsidRPr="00546593" w:rsidRDefault="00CA7A13" w:rsidP="00CA7A13">
            <w:pPr>
              <w:keepNext/>
              <w:tabs>
                <w:tab w:val="center" w:pos="7230"/>
              </w:tabs>
              <w:spacing w:after="0" w:line="240" w:lineRule="auto"/>
              <w:ind w:left="57" w:right="57"/>
              <w:contextualSpacing/>
              <w:jc w:val="center"/>
              <w:rPr>
                <w:rFonts w:ascii="Tahoma" w:eastAsia="Calibri" w:hAnsi="Tahoma" w:cs="Tahoma"/>
                <w:bCs/>
              </w:rPr>
            </w:pPr>
            <w:r w:rsidRPr="00546593">
              <w:rPr>
                <w:rFonts w:ascii="Tahoma" w:eastAsia="Calibri" w:hAnsi="Tahoma" w:cs="Tahoma"/>
                <w:bCs/>
              </w:rPr>
              <w:t>АО «КРП»</w:t>
            </w:r>
          </w:p>
          <w:p w14:paraId="19D07F39" w14:textId="77777777" w:rsidR="00CA7A13" w:rsidRPr="00546593" w:rsidRDefault="0077090F" w:rsidP="00CA7A13">
            <w:pPr>
              <w:keepNext/>
              <w:tabs>
                <w:tab w:val="center" w:pos="7230"/>
              </w:tabs>
              <w:spacing w:after="0" w:line="240" w:lineRule="auto"/>
              <w:ind w:right="57"/>
              <w:jc w:val="center"/>
              <w:rPr>
                <w:rFonts w:ascii="Tahoma" w:eastAsia="Times New Roman" w:hAnsi="Tahoma" w:cs="Tahoma"/>
                <w:lang w:eastAsia="ru-RU"/>
              </w:rPr>
            </w:pPr>
            <w:hyperlink r:id="rId33" w:history="1">
              <w:r w:rsidR="00CA7A13" w:rsidRPr="00546593">
                <w:rPr>
                  <w:rFonts w:ascii="Tahoma" w:eastAsia="Calibri" w:hAnsi="Tahoma" w:cs="Tahoma"/>
                  <w:bCs/>
                  <w:color w:val="0563C1"/>
                  <w:u w:val="single"/>
                </w:rPr>
                <w:t>www.krasrp.ru</w:t>
              </w:r>
            </w:hyperlink>
          </w:p>
        </w:tc>
      </w:tr>
      <w:tr w:rsidR="00CA7A13" w:rsidRPr="00546593" w14:paraId="6A276D21" w14:textId="77777777" w:rsidTr="001A6652">
        <w:tc>
          <w:tcPr>
            <w:tcW w:w="426" w:type="dxa"/>
            <w:tcBorders>
              <w:top w:val="single" w:sz="4" w:space="0" w:color="auto"/>
              <w:left w:val="single" w:sz="4" w:space="0" w:color="auto"/>
              <w:bottom w:val="single" w:sz="4" w:space="0" w:color="auto"/>
              <w:right w:val="single" w:sz="4" w:space="0" w:color="auto"/>
            </w:tcBorders>
            <w:hideMark/>
          </w:tcPr>
          <w:p w14:paraId="107B2B73" w14:textId="6AFEDE1F" w:rsidR="00CA7A13" w:rsidRPr="00546593" w:rsidRDefault="00CA7A13" w:rsidP="00CA7A13">
            <w:pPr>
              <w:keepNext/>
              <w:tabs>
                <w:tab w:val="center" w:pos="7230"/>
              </w:tabs>
              <w:spacing w:after="0" w:line="240" w:lineRule="auto"/>
              <w:jc w:val="center"/>
              <w:rPr>
                <w:rFonts w:ascii="Tahoma" w:eastAsia="Times New Roman" w:hAnsi="Tahoma" w:cs="Tahoma"/>
                <w:lang w:eastAsia="ru-RU"/>
              </w:rPr>
            </w:pPr>
            <w:r>
              <w:rPr>
                <w:rFonts w:ascii="Tahoma" w:eastAsia="Times New Roman" w:hAnsi="Tahoma" w:cs="Tahoma"/>
                <w:lang w:eastAsia="ru-RU"/>
              </w:rPr>
              <w:t>7</w:t>
            </w:r>
          </w:p>
        </w:tc>
        <w:tc>
          <w:tcPr>
            <w:tcW w:w="6546" w:type="dxa"/>
            <w:tcBorders>
              <w:top w:val="single" w:sz="4" w:space="0" w:color="auto"/>
              <w:left w:val="single" w:sz="4" w:space="0" w:color="auto"/>
              <w:bottom w:val="single" w:sz="4" w:space="0" w:color="auto"/>
              <w:right w:val="single" w:sz="4" w:space="0" w:color="auto"/>
            </w:tcBorders>
            <w:hideMark/>
          </w:tcPr>
          <w:p w14:paraId="603EA2A2" w14:textId="6DDC6BF8" w:rsidR="00CA7A13" w:rsidRPr="00546593" w:rsidRDefault="00CA7A13" w:rsidP="00CA7A13">
            <w:pPr>
              <w:keepNext/>
              <w:tabs>
                <w:tab w:val="center" w:pos="7230"/>
              </w:tabs>
              <w:spacing w:after="0" w:line="240" w:lineRule="auto"/>
              <w:ind w:right="57"/>
              <w:rPr>
                <w:rFonts w:ascii="Tahoma" w:eastAsia="Calibri" w:hAnsi="Tahoma" w:cs="Tahoma"/>
                <w:bCs/>
                <w:color w:val="0070C0"/>
              </w:rPr>
            </w:pPr>
            <w:r w:rsidRPr="00546593">
              <w:rPr>
                <w:rFonts w:ascii="Tahoma" w:eastAsia="Calibri" w:hAnsi="Tahoma" w:cs="Tahoma"/>
                <w:bCs/>
              </w:rPr>
              <w:t>Положение о проведении контроля трезвости в АО «КРП»</w:t>
            </w:r>
          </w:p>
        </w:tc>
        <w:tc>
          <w:tcPr>
            <w:tcW w:w="3229" w:type="dxa"/>
            <w:tcBorders>
              <w:top w:val="single" w:sz="4" w:space="0" w:color="auto"/>
              <w:left w:val="single" w:sz="4" w:space="0" w:color="auto"/>
              <w:bottom w:val="single" w:sz="4" w:space="0" w:color="auto"/>
              <w:right w:val="single" w:sz="4" w:space="0" w:color="auto"/>
            </w:tcBorders>
            <w:hideMark/>
          </w:tcPr>
          <w:p w14:paraId="5DF2021B" w14:textId="77777777" w:rsidR="00CA7A13" w:rsidRPr="00546593" w:rsidRDefault="00CA7A13" w:rsidP="00CA7A13">
            <w:pPr>
              <w:keepNext/>
              <w:tabs>
                <w:tab w:val="center" w:pos="7230"/>
              </w:tabs>
              <w:spacing w:after="0" w:line="240" w:lineRule="auto"/>
              <w:ind w:left="57" w:right="57"/>
              <w:contextualSpacing/>
              <w:jc w:val="center"/>
              <w:rPr>
                <w:rFonts w:ascii="Tahoma" w:eastAsia="Calibri" w:hAnsi="Tahoma" w:cs="Tahoma"/>
                <w:bCs/>
              </w:rPr>
            </w:pPr>
            <w:r w:rsidRPr="00546593">
              <w:rPr>
                <w:rFonts w:ascii="Tahoma" w:eastAsia="Calibri" w:hAnsi="Tahoma" w:cs="Tahoma"/>
                <w:bCs/>
              </w:rPr>
              <w:t>Размещено на сайте</w:t>
            </w:r>
          </w:p>
          <w:p w14:paraId="2847BD2C" w14:textId="77777777" w:rsidR="00CA7A13" w:rsidRPr="00546593" w:rsidRDefault="00CA7A13" w:rsidP="00CA7A13">
            <w:pPr>
              <w:keepNext/>
              <w:tabs>
                <w:tab w:val="center" w:pos="7230"/>
              </w:tabs>
              <w:spacing w:after="0" w:line="240" w:lineRule="auto"/>
              <w:ind w:left="57" w:right="57"/>
              <w:contextualSpacing/>
              <w:jc w:val="center"/>
              <w:rPr>
                <w:rFonts w:ascii="Tahoma" w:eastAsia="Calibri" w:hAnsi="Tahoma" w:cs="Tahoma"/>
                <w:bCs/>
              </w:rPr>
            </w:pPr>
            <w:r w:rsidRPr="00546593">
              <w:rPr>
                <w:rFonts w:ascii="Tahoma" w:eastAsia="Calibri" w:hAnsi="Tahoma" w:cs="Tahoma"/>
                <w:bCs/>
              </w:rPr>
              <w:t>АО «КРП»</w:t>
            </w:r>
          </w:p>
          <w:p w14:paraId="63310205" w14:textId="77777777" w:rsidR="00CA7A13" w:rsidRPr="00546593" w:rsidRDefault="0077090F" w:rsidP="00CA7A13">
            <w:pPr>
              <w:keepNext/>
              <w:tabs>
                <w:tab w:val="center" w:pos="7230"/>
              </w:tabs>
              <w:spacing w:after="0" w:line="240" w:lineRule="auto"/>
              <w:ind w:left="57" w:right="57"/>
              <w:contextualSpacing/>
              <w:jc w:val="center"/>
              <w:rPr>
                <w:rFonts w:ascii="Tahoma" w:eastAsia="Calibri" w:hAnsi="Tahoma" w:cs="Tahoma"/>
                <w:bCs/>
              </w:rPr>
            </w:pPr>
            <w:hyperlink r:id="rId34" w:history="1">
              <w:r w:rsidR="00CA7A13" w:rsidRPr="00546593">
                <w:rPr>
                  <w:rFonts w:ascii="Tahoma" w:eastAsia="Calibri" w:hAnsi="Tahoma" w:cs="Tahoma"/>
                  <w:bCs/>
                  <w:color w:val="0563C1"/>
                  <w:u w:val="single"/>
                </w:rPr>
                <w:t>www.krasrp.ru</w:t>
              </w:r>
            </w:hyperlink>
          </w:p>
        </w:tc>
      </w:tr>
    </w:tbl>
    <w:p w14:paraId="5ABFDC76" w14:textId="286DE8DD" w:rsidR="00947B44" w:rsidRPr="00546593" w:rsidRDefault="00947B44" w:rsidP="00CA7A13">
      <w:pPr>
        <w:keepNext/>
        <w:numPr>
          <w:ilvl w:val="0"/>
          <w:numId w:val="48"/>
        </w:numPr>
        <w:tabs>
          <w:tab w:val="center" w:pos="7230"/>
        </w:tabs>
        <w:spacing w:after="0" w:line="240" w:lineRule="auto"/>
        <w:contextualSpacing/>
        <w:rPr>
          <w:rFonts w:ascii="Tahoma" w:eastAsia="Calibri" w:hAnsi="Tahoma" w:cs="Tahoma"/>
          <w:b/>
          <w:bCs/>
        </w:rPr>
      </w:pPr>
      <w:r w:rsidRPr="00546593">
        <w:rPr>
          <w:rFonts w:ascii="Tahoma" w:eastAsia="Calibri" w:hAnsi="Tahoma" w:cs="Tahoma"/>
          <w:b/>
          <w:bCs/>
        </w:rPr>
        <w:t xml:space="preserve">Перечень НМД АО «КРП», содержащих требования в области </w:t>
      </w:r>
      <w:proofErr w:type="spellStart"/>
      <w:r w:rsidRPr="00546593">
        <w:rPr>
          <w:rFonts w:ascii="Tahoma" w:eastAsia="Calibri" w:hAnsi="Tahoma" w:cs="Tahoma"/>
          <w:b/>
          <w:bCs/>
        </w:rPr>
        <w:t>ПБиОТ</w:t>
      </w:r>
      <w:proofErr w:type="spellEnd"/>
      <w:r w:rsidRPr="00546593">
        <w:rPr>
          <w:rFonts w:ascii="Tahoma" w:eastAsia="Calibri" w:hAnsi="Tahoma" w:cs="Tahoma"/>
          <w:b/>
          <w:bCs/>
        </w:rPr>
        <w:t>, которые должны применяться при выполнении работ</w:t>
      </w:r>
    </w:p>
    <w:p w14:paraId="4988737E" w14:textId="304F902B" w:rsidR="00EF0085" w:rsidRDefault="00EF0085" w:rsidP="00FA1926">
      <w:pPr>
        <w:rPr>
          <w:rFonts w:ascii="Tahoma" w:hAnsi="Tahoma" w:cs="Tahoma"/>
          <w:szCs w:val="20"/>
        </w:rPr>
      </w:pPr>
    </w:p>
    <w:p w14:paraId="044BB307" w14:textId="1DB0C831" w:rsidR="00EE0A29" w:rsidRPr="00EE0A29" w:rsidRDefault="00EE0A29" w:rsidP="00CA7A13">
      <w:pPr>
        <w:rPr>
          <w:rFonts w:ascii="Tahoma" w:hAnsi="Tahoma" w:cs="Tahoma"/>
          <w:b/>
          <w:bCs/>
          <w:sz w:val="20"/>
          <w:szCs w:val="16"/>
        </w:rPr>
      </w:pPr>
    </w:p>
    <w:sectPr w:rsidR="00EE0A29" w:rsidRPr="00EE0A29" w:rsidSect="000D218B">
      <w:pgSz w:w="11906" w:h="16838"/>
      <w:pgMar w:top="720" w:right="720" w:bottom="720" w:left="72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6C6FC5"/>
    <w:multiLevelType w:val="hybridMultilevel"/>
    <w:tmpl w:val="67269EA0"/>
    <w:lvl w:ilvl="0" w:tplc="EFA4195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 w15:restartNumberingAfterBreak="0">
    <w:nsid w:val="08066EE7"/>
    <w:multiLevelType w:val="hybridMultilevel"/>
    <w:tmpl w:val="71EA7A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8F67604"/>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C3C175E"/>
    <w:multiLevelType w:val="multilevel"/>
    <w:tmpl w:val="502AB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F4B5AB4"/>
    <w:multiLevelType w:val="hybridMultilevel"/>
    <w:tmpl w:val="FA9261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06A73D1"/>
    <w:multiLevelType w:val="hybridMultilevel"/>
    <w:tmpl w:val="F6E688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20D33EF"/>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65143D5"/>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6EE5817"/>
    <w:multiLevelType w:val="hybridMultilevel"/>
    <w:tmpl w:val="26F6FD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7000BBA"/>
    <w:multiLevelType w:val="hybridMultilevel"/>
    <w:tmpl w:val="05C0F5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7D75741"/>
    <w:multiLevelType w:val="hybridMultilevel"/>
    <w:tmpl w:val="F5A8E8F2"/>
    <w:lvl w:ilvl="0" w:tplc="99E67988">
      <w:start w:val="2"/>
      <w:numFmt w:val="decimal"/>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1" w15:restartNumberingAfterBreak="0">
    <w:nsid w:val="17F265B2"/>
    <w:multiLevelType w:val="hybridMultilevel"/>
    <w:tmpl w:val="6F1CFF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18E12005"/>
    <w:multiLevelType w:val="hybridMultilevel"/>
    <w:tmpl w:val="09C8871C"/>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15:restartNumberingAfterBreak="0">
    <w:nsid w:val="1BDB6732"/>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DBD09C3"/>
    <w:multiLevelType w:val="hybridMultilevel"/>
    <w:tmpl w:val="600883F0"/>
    <w:lvl w:ilvl="0" w:tplc="3DD2200A">
      <w:start w:val="1"/>
      <w:numFmt w:val="bullet"/>
      <w:lvlText w:val="̶"/>
      <w:lvlJc w:val="left"/>
      <w:pPr>
        <w:ind w:left="720" w:hanging="360"/>
      </w:pPr>
      <w:rPr>
        <w:rFonts w:ascii="Tahoma" w:hAnsi="Tahom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F215F14"/>
    <w:multiLevelType w:val="hybridMultilevel"/>
    <w:tmpl w:val="AEE4F0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1207AE2"/>
    <w:multiLevelType w:val="multilevel"/>
    <w:tmpl w:val="49A49538"/>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53A698C"/>
    <w:multiLevelType w:val="multilevel"/>
    <w:tmpl w:val="195E7D42"/>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55E5198"/>
    <w:multiLevelType w:val="multilevel"/>
    <w:tmpl w:val="04860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5EE54FC"/>
    <w:multiLevelType w:val="hybridMultilevel"/>
    <w:tmpl w:val="F5A8E8F2"/>
    <w:lvl w:ilvl="0" w:tplc="FFFFFFFF">
      <w:start w:val="2"/>
      <w:numFmt w:val="decimal"/>
      <w:lvlText w:val="%1."/>
      <w:lvlJc w:val="left"/>
      <w:pPr>
        <w:ind w:left="643" w:hanging="360"/>
      </w:pPr>
    </w:lvl>
    <w:lvl w:ilvl="1" w:tplc="FFFFFFFF">
      <w:start w:val="1"/>
      <w:numFmt w:val="lowerLetter"/>
      <w:lvlText w:val="%2."/>
      <w:lvlJc w:val="left"/>
      <w:pPr>
        <w:ind w:left="1363" w:hanging="360"/>
      </w:pPr>
    </w:lvl>
    <w:lvl w:ilvl="2" w:tplc="FFFFFFFF">
      <w:start w:val="1"/>
      <w:numFmt w:val="lowerRoman"/>
      <w:lvlText w:val="%3."/>
      <w:lvlJc w:val="right"/>
      <w:pPr>
        <w:ind w:left="2083" w:hanging="180"/>
      </w:pPr>
    </w:lvl>
    <w:lvl w:ilvl="3" w:tplc="FFFFFFFF">
      <w:start w:val="1"/>
      <w:numFmt w:val="decimal"/>
      <w:lvlText w:val="%4."/>
      <w:lvlJc w:val="left"/>
      <w:pPr>
        <w:ind w:left="2803" w:hanging="360"/>
      </w:pPr>
    </w:lvl>
    <w:lvl w:ilvl="4" w:tplc="FFFFFFFF">
      <w:start w:val="1"/>
      <w:numFmt w:val="lowerLetter"/>
      <w:lvlText w:val="%5."/>
      <w:lvlJc w:val="left"/>
      <w:pPr>
        <w:ind w:left="3523" w:hanging="360"/>
      </w:pPr>
    </w:lvl>
    <w:lvl w:ilvl="5" w:tplc="FFFFFFFF">
      <w:start w:val="1"/>
      <w:numFmt w:val="lowerRoman"/>
      <w:lvlText w:val="%6."/>
      <w:lvlJc w:val="right"/>
      <w:pPr>
        <w:ind w:left="4243" w:hanging="180"/>
      </w:pPr>
    </w:lvl>
    <w:lvl w:ilvl="6" w:tplc="FFFFFFFF">
      <w:start w:val="1"/>
      <w:numFmt w:val="decimal"/>
      <w:lvlText w:val="%7."/>
      <w:lvlJc w:val="left"/>
      <w:pPr>
        <w:ind w:left="4963" w:hanging="360"/>
      </w:pPr>
    </w:lvl>
    <w:lvl w:ilvl="7" w:tplc="FFFFFFFF">
      <w:start w:val="1"/>
      <w:numFmt w:val="lowerLetter"/>
      <w:lvlText w:val="%8."/>
      <w:lvlJc w:val="left"/>
      <w:pPr>
        <w:ind w:left="5683" w:hanging="360"/>
      </w:pPr>
    </w:lvl>
    <w:lvl w:ilvl="8" w:tplc="FFFFFFFF">
      <w:start w:val="1"/>
      <w:numFmt w:val="lowerRoman"/>
      <w:lvlText w:val="%9."/>
      <w:lvlJc w:val="right"/>
      <w:pPr>
        <w:ind w:left="6403" w:hanging="180"/>
      </w:pPr>
    </w:lvl>
  </w:abstractNum>
  <w:abstractNum w:abstractNumId="20" w15:restartNumberingAfterBreak="0">
    <w:nsid w:val="2A274E05"/>
    <w:multiLevelType w:val="hybridMultilevel"/>
    <w:tmpl w:val="A01CFA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2AA65BB4"/>
    <w:multiLevelType w:val="hybridMultilevel"/>
    <w:tmpl w:val="51C8B9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2BD82A5D"/>
    <w:multiLevelType w:val="hybridMultilevel"/>
    <w:tmpl w:val="12E06CEC"/>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D4F6F6A"/>
    <w:multiLevelType w:val="multilevel"/>
    <w:tmpl w:val="641AD00E"/>
    <w:lvl w:ilvl="0">
      <w:start w:val="1"/>
      <w:numFmt w:val="decimal"/>
      <w:lvlText w:val="%1."/>
      <w:lvlJc w:val="left"/>
      <w:pPr>
        <w:ind w:left="360" w:hanging="360"/>
      </w:pPr>
      <w:rPr>
        <w:rFonts w:hint="default"/>
      </w:rPr>
    </w:lvl>
    <w:lvl w:ilvl="1">
      <w:start w:val="1"/>
      <w:numFmt w:val="none"/>
      <w:lvlText w:val="4.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2EB51165"/>
    <w:multiLevelType w:val="hybridMultilevel"/>
    <w:tmpl w:val="0C3811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3D05D80"/>
    <w:multiLevelType w:val="multilevel"/>
    <w:tmpl w:val="0400CF4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351236ED"/>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376673D0"/>
    <w:multiLevelType w:val="multilevel"/>
    <w:tmpl w:val="85AA6634"/>
    <w:lvl w:ilvl="0">
      <w:start w:val="1"/>
      <w:numFmt w:val="decimal"/>
      <w:lvlText w:val="%1."/>
      <w:lvlJc w:val="left"/>
      <w:pPr>
        <w:ind w:left="360" w:hanging="360"/>
      </w:pPr>
      <w:rPr>
        <w:rFonts w:hint="default"/>
      </w:rPr>
    </w:lvl>
    <w:lvl w:ilvl="1">
      <w:start w:val="1"/>
      <w:numFmt w:val="none"/>
      <w:lvlText w:val="4.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3BD9318C"/>
    <w:multiLevelType w:val="hybridMultilevel"/>
    <w:tmpl w:val="534849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3D2150D4"/>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4262755B"/>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45EE6FB4"/>
    <w:multiLevelType w:val="hybridMultilevel"/>
    <w:tmpl w:val="C6D44E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4932344B"/>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4A8A5470"/>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4B221051"/>
    <w:multiLevelType w:val="hybridMultilevel"/>
    <w:tmpl w:val="2A847A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4F345457"/>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4F3F75E4"/>
    <w:multiLevelType w:val="multilevel"/>
    <w:tmpl w:val="6C382C88"/>
    <w:lvl w:ilvl="0">
      <w:start w:val="1"/>
      <w:numFmt w:val="decimal"/>
      <w:lvlText w:val="%1."/>
      <w:lvlJc w:val="left"/>
      <w:pPr>
        <w:ind w:left="360" w:hanging="360"/>
      </w:pPr>
      <w:rPr>
        <w:rFonts w:hint="default"/>
      </w:rPr>
    </w:lvl>
    <w:lvl w:ilvl="1">
      <w:start w:val="1"/>
      <w:numFmt w:val="none"/>
      <w:lvlText w:val="4.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518C3C22"/>
    <w:multiLevelType w:val="hybridMultilevel"/>
    <w:tmpl w:val="ED2C74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528876E6"/>
    <w:multiLevelType w:val="hybridMultilevel"/>
    <w:tmpl w:val="5CCEA8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535C48F0"/>
    <w:multiLevelType w:val="hybridMultilevel"/>
    <w:tmpl w:val="DC064B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549C24AB"/>
    <w:multiLevelType w:val="hybridMultilevel"/>
    <w:tmpl w:val="D868CB0E"/>
    <w:lvl w:ilvl="0" w:tplc="D00855D8">
      <w:start w:val="1"/>
      <w:numFmt w:val="decimal"/>
      <w:lvlText w:val="%1."/>
      <w:lvlJc w:val="left"/>
      <w:pPr>
        <w:ind w:left="720" w:hanging="607"/>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5837029C"/>
    <w:multiLevelType w:val="hybridMultilevel"/>
    <w:tmpl w:val="9E4E90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649B5817"/>
    <w:multiLevelType w:val="hybridMultilevel"/>
    <w:tmpl w:val="2AE2906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3" w15:restartNumberingAfterBreak="0">
    <w:nsid w:val="653B526F"/>
    <w:multiLevelType w:val="multilevel"/>
    <w:tmpl w:val="7882A09C"/>
    <w:lvl w:ilvl="0">
      <w:start w:val="1"/>
      <w:numFmt w:val="decimal"/>
      <w:lvlText w:val="%1."/>
      <w:lvlJc w:val="left"/>
      <w:pPr>
        <w:ind w:left="360" w:hanging="360"/>
      </w:pPr>
      <w:rPr>
        <w:rFonts w:hint="default"/>
      </w:rPr>
    </w:lvl>
    <w:lvl w:ilvl="1">
      <w:start w:val="1"/>
      <w:numFmt w:val="none"/>
      <w:lvlText w:val="4.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75E34D42"/>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7B072009"/>
    <w:multiLevelType w:val="hybridMultilevel"/>
    <w:tmpl w:val="4724BB9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7EEC68F7"/>
    <w:multiLevelType w:val="hybridMultilevel"/>
    <w:tmpl w:val="27EE21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7F146DB2"/>
    <w:multiLevelType w:val="hybridMultilevel"/>
    <w:tmpl w:val="07AEF7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8"/>
  </w:num>
  <w:num w:numId="2">
    <w:abstractNumId w:val="8"/>
  </w:num>
  <w:num w:numId="3">
    <w:abstractNumId w:val="37"/>
  </w:num>
  <w:num w:numId="4">
    <w:abstractNumId w:val="31"/>
  </w:num>
  <w:num w:numId="5">
    <w:abstractNumId w:val="12"/>
  </w:num>
  <w:num w:numId="6">
    <w:abstractNumId w:val="1"/>
  </w:num>
  <w:num w:numId="7">
    <w:abstractNumId w:val="24"/>
  </w:num>
  <w:num w:numId="8">
    <w:abstractNumId w:val="46"/>
  </w:num>
  <w:num w:numId="9">
    <w:abstractNumId w:val="21"/>
  </w:num>
  <w:num w:numId="10">
    <w:abstractNumId w:val="45"/>
  </w:num>
  <w:num w:numId="11">
    <w:abstractNumId w:val="7"/>
  </w:num>
  <w:num w:numId="12">
    <w:abstractNumId w:val="17"/>
  </w:num>
  <w:num w:numId="13">
    <w:abstractNumId w:val="2"/>
  </w:num>
  <w:num w:numId="14">
    <w:abstractNumId w:val="33"/>
  </w:num>
  <w:num w:numId="15">
    <w:abstractNumId w:val="34"/>
  </w:num>
  <w:num w:numId="16">
    <w:abstractNumId w:val="30"/>
  </w:num>
  <w:num w:numId="17">
    <w:abstractNumId w:val="29"/>
  </w:num>
  <w:num w:numId="18">
    <w:abstractNumId w:val="16"/>
  </w:num>
  <w:num w:numId="19">
    <w:abstractNumId w:val="25"/>
  </w:num>
  <w:num w:numId="20">
    <w:abstractNumId w:val="6"/>
  </w:num>
  <w:num w:numId="21">
    <w:abstractNumId w:val="35"/>
  </w:num>
  <w:num w:numId="22">
    <w:abstractNumId w:val="27"/>
  </w:num>
  <w:num w:numId="23">
    <w:abstractNumId w:val="23"/>
  </w:num>
  <w:num w:numId="24">
    <w:abstractNumId w:val="26"/>
  </w:num>
  <w:num w:numId="25">
    <w:abstractNumId w:val="32"/>
  </w:num>
  <w:num w:numId="26">
    <w:abstractNumId w:val="43"/>
  </w:num>
  <w:num w:numId="27">
    <w:abstractNumId w:val="36"/>
  </w:num>
  <w:num w:numId="28">
    <w:abstractNumId w:val="13"/>
  </w:num>
  <w:num w:numId="29">
    <w:abstractNumId w:val="44"/>
  </w:num>
  <w:num w:numId="30">
    <w:abstractNumId w:val="39"/>
  </w:num>
  <w:num w:numId="31">
    <w:abstractNumId w:val="47"/>
  </w:num>
  <w:num w:numId="32">
    <w:abstractNumId w:val="41"/>
  </w:num>
  <w:num w:numId="33">
    <w:abstractNumId w:val="4"/>
  </w:num>
  <w:num w:numId="34">
    <w:abstractNumId w:val="20"/>
  </w:num>
  <w:num w:numId="35">
    <w:abstractNumId w:val="5"/>
  </w:num>
  <w:num w:numId="36">
    <w:abstractNumId w:val="22"/>
  </w:num>
  <w:num w:numId="37">
    <w:abstractNumId w:val="38"/>
  </w:num>
  <w:num w:numId="38">
    <w:abstractNumId w:val="15"/>
  </w:num>
  <w:num w:numId="39">
    <w:abstractNumId w:val="9"/>
  </w:num>
  <w:num w:numId="40">
    <w:abstractNumId w:val="11"/>
  </w:num>
  <w:num w:numId="41">
    <w:abstractNumId w:val="3"/>
  </w:num>
  <w:num w:numId="42">
    <w:abstractNumId w:val="40"/>
  </w:num>
  <w:num w:numId="43">
    <w:abstractNumId w:val="18"/>
  </w:num>
  <w:num w:numId="44">
    <w:abstractNumId w:val="14"/>
  </w:num>
  <w:num w:numId="45">
    <w:abstractNumId w:val="0"/>
  </w:num>
  <w:num w:numId="46">
    <w:abstractNumId w:val="1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0"/>
  </w:num>
  <w:num w:numId="48">
    <w:abstractNumId w:val="19"/>
  </w:num>
  <w:num w:numId="4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isplayBackgroundShape/>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414C6"/>
    <w:rsid w:val="00004827"/>
    <w:rsid w:val="00007746"/>
    <w:rsid w:val="00012553"/>
    <w:rsid w:val="0001357D"/>
    <w:rsid w:val="000137AD"/>
    <w:rsid w:val="00013EFE"/>
    <w:rsid w:val="000212B7"/>
    <w:rsid w:val="00045D85"/>
    <w:rsid w:val="000549B3"/>
    <w:rsid w:val="00060A43"/>
    <w:rsid w:val="00061D28"/>
    <w:rsid w:val="0006248F"/>
    <w:rsid w:val="00064E63"/>
    <w:rsid w:val="00070D22"/>
    <w:rsid w:val="0007566A"/>
    <w:rsid w:val="000779E2"/>
    <w:rsid w:val="000779EE"/>
    <w:rsid w:val="00086693"/>
    <w:rsid w:val="0008721B"/>
    <w:rsid w:val="00093FC5"/>
    <w:rsid w:val="000A011E"/>
    <w:rsid w:val="000A0CFE"/>
    <w:rsid w:val="000A44F7"/>
    <w:rsid w:val="000A632A"/>
    <w:rsid w:val="000A6420"/>
    <w:rsid w:val="000B067D"/>
    <w:rsid w:val="000B4718"/>
    <w:rsid w:val="000B546B"/>
    <w:rsid w:val="000C3EFE"/>
    <w:rsid w:val="000C5FCD"/>
    <w:rsid w:val="000C78F2"/>
    <w:rsid w:val="000D0101"/>
    <w:rsid w:val="000D04BE"/>
    <w:rsid w:val="000D1924"/>
    <w:rsid w:val="000D1E32"/>
    <w:rsid w:val="000D218B"/>
    <w:rsid w:val="000D4061"/>
    <w:rsid w:val="000D5597"/>
    <w:rsid w:val="000E1B5A"/>
    <w:rsid w:val="000E6EC2"/>
    <w:rsid w:val="000E71CF"/>
    <w:rsid w:val="000E789E"/>
    <w:rsid w:val="000F3053"/>
    <w:rsid w:val="000F3D08"/>
    <w:rsid w:val="0010143C"/>
    <w:rsid w:val="00121519"/>
    <w:rsid w:val="00130774"/>
    <w:rsid w:val="00136BB5"/>
    <w:rsid w:val="00137101"/>
    <w:rsid w:val="00137E4B"/>
    <w:rsid w:val="001414C6"/>
    <w:rsid w:val="001437AF"/>
    <w:rsid w:val="00150D77"/>
    <w:rsid w:val="00152AC3"/>
    <w:rsid w:val="00153A18"/>
    <w:rsid w:val="001644FB"/>
    <w:rsid w:val="0016740E"/>
    <w:rsid w:val="0017477B"/>
    <w:rsid w:val="00177EF3"/>
    <w:rsid w:val="001835D2"/>
    <w:rsid w:val="001916CC"/>
    <w:rsid w:val="00194241"/>
    <w:rsid w:val="001A6652"/>
    <w:rsid w:val="001A67EC"/>
    <w:rsid w:val="001A69D0"/>
    <w:rsid w:val="001B361F"/>
    <w:rsid w:val="001B59F5"/>
    <w:rsid w:val="001B75E6"/>
    <w:rsid w:val="001C2840"/>
    <w:rsid w:val="001C3AAC"/>
    <w:rsid w:val="001D5097"/>
    <w:rsid w:val="001D6DC8"/>
    <w:rsid w:val="001E1730"/>
    <w:rsid w:val="001E2A3D"/>
    <w:rsid w:val="001E5961"/>
    <w:rsid w:val="001F0082"/>
    <w:rsid w:val="001F3694"/>
    <w:rsid w:val="0020597A"/>
    <w:rsid w:val="002077BE"/>
    <w:rsid w:val="0021033B"/>
    <w:rsid w:val="00211D58"/>
    <w:rsid w:val="00213238"/>
    <w:rsid w:val="0022106F"/>
    <w:rsid w:val="00234326"/>
    <w:rsid w:val="002409D6"/>
    <w:rsid w:val="00245249"/>
    <w:rsid w:val="002517AA"/>
    <w:rsid w:val="00252888"/>
    <w:rsid w:val="00253365"/>
    <w:rsid w:val="00260D0E"/>
    <w:rsid w:val="00261156"/>
    <w:rsid w:val="00262E73"/>
    <w:rsid w:val="002644AB"/>
    <w:rsid w:val="00264F5E"/>
    <w:rsid w:val="0027376A"/>
    <w:rsid w:val="00273DFD"/>
    <w:rsid w:val="0027465D"/>
    <w:rsid w:val="00277B52"/>
    <w:rsid w:val="002922A1"/>
    <w:rsid w:val="00292CF4"/>
    <w:rsid w:val="0029358B"/>
    <w:rsid w:val="00295BFD"/>
    <w:rsid w:val="002A2F03"/>
    <w:rsid w:val="002A4EA8"/>
    <w:rsid w:val="002A556F"/>
    <w:rsid w:val="002A6168"/>
    <w:rsid w:val="002C0E35"/>
    <w:rsid w:val="002C0F35"/>
    <w:rsid w:val="002C2FA0"/>
    <w:rsid w:val="002D2E0D"/>
    <w:rsid w:val="002D5581"/>
    <w:rsid w:val="002D5977"/>
    <w:rsid w:val="002D626D"/>
    <w:rsid w:val="002E11FA"/>
    <w:rsid w:val="002E1E21"/>
    <w:rsid w:val="002E764D"/>
    <w:rsid w:val="002F05D7"/>
    <w:rsid w:val="002F120E"/>
    <w:rsid w:val="002F3939"/>
    <w:rsid w:val="002F3ECB"/>
    <w:rsid w:val="00303466"/>
    <w:rsid w:val="00312546"/>
    <w:rsid w:val="00321F47"/>
    <w:rsid w:val="003336B3"/>
    <w:rsid w:val="00337405"/>
    <w:rsid w:val="00340B23"/>
    <w:rsid w:val="00342919"/>
    <w:rsid w:val="003459E7"/>
    <w:rsid w:val="00346870"/>
    <w:rsid w:val="003507F9"/>
    <w:rsid w:val="003662D0"/>
    <w:rsid w:val="003924A5"/>
    <w:rsid w:val="003A201B"/>
    <w:rsid w:val="003B0EAD"/>
    <w:rsid w:val="003B46D3"/>
    <w:rsid w:val="003C06BE"/>
    <w:rsid w:val="003C5786"/>
    <w:rsid w:val="003C5D3F"/>
    <w:rsid w:val="003E0C31"/>
    <w:rsid w:val="003F1430"/>
    <w:rsid w:val="003F2856"/>
    <w:rsid w:val="003F618C"/>
    <w:rsid w:val="004046B7"/>
    <w:rsid w:val="00404DD9"/>
    <w:rsid w:val="004057F5"/>
    <w:rsid w:val="00406DCA"/>
    <w:rsid w:val="0042048B"/>
    <w:rsid w:val="00420F5B"/>
    <w:rsid w:val="004219B0"/>
    <w:rsid w:val="00422CBD"/>
    <w:rsid w:val="004407B3"/>
    <w:rsid w:val="00444502"/>
    <w:rsid w:val="00446761"/>
    <w:rsid w:val="0045306D"/>
    <w:rsid w:val="00465C6F"/>
    <w:rsid w:val="00481D22"/>
    <w:rsid w:val="00484C67"/>
    <w:rsid w:val="00497E94"/>
    <w:rsid w:val="004A37D6"/>
    <w:rsid w:val="004B24EB"/>
    <w:rsid w:val="004B52CC"/>
    <w:rsid w:val="004B73F2"/>
    <w:rsid w:val="004C0A09"/>
    <w:rsid w:val="004D6574"/>
    <w:rsid w:val="004E021C"/>
    <w:rsid w:val="004E4A14"/>
    <w:rsid w:val="004E52DD"/>
    <w:rsid w:val="004E7DDD"/>
    <w:rsid w:val="004F5FA8"/>
    <w:rsid w:val="004F6310"/>
    <w:rsid w:val="00500A9D"/>
    <w:rsid w:val="00501668"/>
    <w:rsid w:val="0050266A"/>
    <w:rsid w:val="00512036"/>
    <w:rsid w:val="0051246F"/>
    <w:rsid w:val="005169A3"/>
    <w:rsid w:val="005169E7"/>
    <w:rsid w:val="00532B34"/>
    <w:rsid w:val="0053553B"/>
    <w:rsid w:val="00542221"/>
    <w:rsid w:val="005423FB"/>
    <w:rsid w:val="00545564"/>
    <w:rsid w:val="00545AED"/>
    <w:rsid w:val="00545C4C"/>
    <w:rsid w:val="00547C12"/>
    <w:rsid w:val="005502AB"/>
    <w:rsid w:val="00556411"/>
    <w:rsid w:val="00556BC3"/>
    <w:rsid w:val="00562DB3"/>
    <w:rsid w:val="005638AD"/>
    <w:rsid w:val="00565CE8"/>
    <w:rsid w:val="005678BF"/>
    <w:rsid w:val="00577053"/>
    <w:rsid w:val="00580B82"/>
    <w:rsid w:val="005814D7"/>
    <w:rsid w:val="00586376"/>
    <w:rsid w:val="005929FC"/>
    <w:rsid w:val="00595EE0"/>
    <w:rsid w:val="005A575C"/>
    <w:rsid w:val="005B61CE"/>
    <w:rsid w:val="005B621D"/>
    <w:rsid w:val="005B7DF1"/>
    <w:rsid w:val="005D0C48"/>
    <w:rsid w:val="005D2568"/>
    <w:rsid w:val="005D36B4"/>
    <w:rsid w:val="005D5A3F"/>
    <w:rsid w:val="005E068A"/>
    <w:rsid w:val="005E6612"/>
    <w:rsid w:val="005E7091"/>
    <w:rsid w:val="00600ABA"/>
    <w:rsid w:val="00601988"/>
    <w:rsid w:val="00602AEE"/>
    <w:rsid w:val="00612550"/>
    <w:rsid w:val="0061664E"/>
    <w:rsid w:val="00625C0D"/>
    <w:rsid w:val="00626B88"/>
    <w:rsid w:val="0063101F"/>
    <w:rsid w:val="006455F9"/>
    <w:rsid w:val="00646D7D"/>
    <w:rsid w:val="00651B12"/>
    <w:rsid w:val="00653AC4"/>
    <w:rsid w:val="00654C3F"/>
    <w:rsid w:val="00655287"/>
    <w:rsid w:val="00657C38"/>
    <w:rsid w:val="0067632F"/>
    <w:rsid w:val="00676714"/>
    <w:rsid w:val="006821FB"/>
    <w:rsid w:val="006969EA"/>
    <w:rsid w:val="006A0ADC"/>
    <w:rsid w:val="006B207A"/>
    <w:rsid w:val="006B2B0E"/>
    <w:rsid w:val="006C084A"/>
    <w:rsid w:val="006C4714"/>
    <w:rsid w:val="006C518A"/>
    <w:rsid w:val="006D07EF"/>
    <w:rsid w:val="006D3832"/>
    <w:rsid w:val="006D5063"/>
    <w:rsid w:val="006F26C3"/>
    <w:rsid w:val="006F3F41"/>
    <w:rsid w:val="006F4F9F"/>
    <w:rsid w:val="006F59E0"/>
    <w:rsid w:val="006F6A29"/>
    <w:rsid w:val="007047C2"/>
    <w:rsid w:val="00715914"/>
    <w:rsid w:val="00716958"/>
    <w:rsid w:val="00721589"/>
    <w:rsid w:val="00730C43"/>
    <w:rsid w:val="00742DE6"/>
    <w:rsid w:val="0075001B"/>
    <w:rsid w:val="007702BE"/>
    <w:rsid w:val="0077090F"/>
    <w:rsid w:val="0077543B"/>
    <w:rsid w:val="00777DED"/>
    <w:rsid w:val="0079280F"/>
    <w:rsid w:val="0079776A"/>
    <w:rsid w:val="007A638F"/>
    <w:rsid w:val="007A7D7B"/>
    <w:rsid w:val="007B3240"/>
    <w:rsid w:val="007C4458"/>
    <w:rsid w:val="007C5480"/>
    <w:rsid w:val="007D2B6B"/>
    <w:rsid w:val="007D3E0E"/>
    <w:rsid w:val="007D5342"/>
    <w:rsid w:val="007D6E3C"/>
    <w:rsid w:val="007E08B9"/>
    <w:rsid w:val="007E3094"/>
    <w:rsid w:val="007F00EE"/>
    <w:rsid w:val="007F3C3D"/>
    <w:rsid w:val="00803E66"/>
    <w:rsid w:val="00807F7C"/>
    <w:rsid w:val="0081174A"/>
    <w:rsid w:val="00811C78"/>
    <w:rsid w:val="00817CB1"/>
    <w:rsid w:val="00825067"/>
    <w:rsid w:val="008313B9"/>
    <w:rsid w:val="008436B0"/>
    <w:rsid w:val="00845A8A"/>
    <w:rsid w:val="008561A8"/>
    <w:rsid w:val="008623B4"/>
    <w:rsid w:val="0086260A"/>
    <w:rsid w:val="008629F3"/>
    <w:rsid w:val="00864BF4"/>
    <w:rsid w:val="00867185"/>
    <w:rsid w:val="008727BF"/>
    <w:rsid w:val="00880813"/>
    <w:rsid w:val="0088346C"/>
    <w:rsid w:val="008935A2"/>
    <w:rsid w:val="00895944"/>
    <w:rsid w:val="008A0E05"/>
    <w:rsid w:val="008B664B"/>
    <w:rsid w:val="008C2699"/>
    <w:rsid w:val="008C442A"/>
    <w:rsid w:val="008D0BDA"/>
    <w:rsid w:val="008D5125"/>
    <w:rsid w:val="008D60D2"/>
    <w:rsid w:val="008D6D4A"/>
    <w:rsid w:val="008D7106"/>
    <w:rsid w:val="008E2E76"/>
    <w:rsid w:val="008E5993"/>
    <w:rsid w:val="008E626A"/>
    <w:rsid w:val="008F5F17"/>
    <w:rsid w:val="00904530"/>
    <w:rsid w:val="00904B41"/>
    <w:rsid w:val="00905DE4"/>
    <w:rsid w:val="00911871"/>
    <w:rsid w:val="00913D58"/>
    <w:rsid w:val="00915D39"/>
    <w:rsid w:val="00927591"/>
    <w:rsid w:val="0092766D"/>
    <w:rsid w:val="00927E54"/>
    <w:rsid w:val="009433D9"/>
    <w:rsid w:val="00943BD6"/>
    <w:rsid w:val="009461F6"/>
    <w:rsid w:val="00947B44"/>
    <w:rsid w:val="00951AC3"/>
    <w:rsid w:val="00961F39"/>
    <w:rsid w:val="00966028"/>
    <w:rsid w:val="009739A8"/>
    <w:rsid w:val="009804ED"/>
    <w:rsid w:val="00982148"/>
    <w:rsid w:val="0098224D"/>
    <w:rsid w:val="0098488D"/>
    <w:rsid w:val="0099139D"/>
    <w:rsid w:val="0099339F"/>
    <w:rsid w:val="009964DD"/>
    <w:rsid w:val="00997C0B"/>
    <w:rsid w:val="009B373D"/>
    <w:rsid w:val="009B506D"/>
    <w:rsid w:val="009B6E92"/>
    <w:rsid w:val="009C41A0"/>
    <w:rsid w:val="009C4562"/>
    <w:rsid w:val="009C4D69"/>
    <w:rsid w:val="009C5634"/>
    <w:rsid w:val="009D3494"/>
    <w:rsid w:val="009D5A91"/>
    <w:rsid w:val="009D5E00"/>
    <w:rsid w:val="009D66CD"/>
    <w:rsid w:val="009E07B2"/>
    <w:rsid w:val="009E3197"/>
    <w:rsid w:val="009E50C3"/>
    <w:rsid w:val="00A02A73"/>
    <w:rsid w:val="00A21AB1"/>
    <w:rsid w:val="00A25A6B"/>
    <w:rsid w:val="00A31A96"/>
    <w:rsid w:val="00A33937"/>
    <w:rsid w:val="00A438FD"/>
    <w:rsid w:val="00A51474"/>
    <w:rsid w:val="00A51BAD"/>
    <w:rsid w:val="00A55707"/>
    <w:rsid w:val="00A64D1E"/>
    <w:rsid w:val="00A664EA"/>
    <w:rsid w:val="00A66EB0"/>
    <w:rsid w:val="00A770F1"/>
    <w:rsid w:val="00A8472B"/>
    <w:rsid w:val="00A9042D"/>
    <w:rsid w:val="00AA08C8"/>
    <w:rsid w:val="00AA3682"/>
    <w:rsid w:val="00AA584A"/>
    <w:rsid w:val="00AA5E93"/>
    <w:rsid w:val="00AB2578"/>
    <w:rsid w:val="00AB3A54"/>
    <w:rsid w:val="00AB3C0E"/>
    <w:rsid w:val="00AB6505"/>
    <w:rsid w:val="00AB744B"/>
    <w:rsid w:val="00AC1F6C"/>
    <w:rsid w:val="00AC7EBF"/>
    <w:rsid w:val="00AE52E1"/>
    <w:rsid w:val="00AF09E5"/>
    <w:rsid w:val="00AF2F97"/>
    <w:rsid w:val="00AF7FF1"/>
    <w:rsid w:val="00B01403"/>
    <w:rsid w:val="00B042E6"/>
    <w:rsid w:val="00B1086F"/>
    <w:rsid w:val="00B13F2E"/>
    <w:rsid w:val="00B20AD9"/>
    <w:rsid w:val="00B32F42"/>
    <w:rsid w:val="00B408DA"/>
    <w:rsid w:val="00B433E4"/>
    <w:rsid w:val="00B50125"/>
    <w:rsid w:val="00B5037B"/>
    <w:rsid w:val="00B50BE8"/>
    <w:rsid w:val="00B51FAC"/>
    <w:rsid w:val="00B536EF"/>
    <w:rsid w:val="00B56F6A"/>
    <w:rsid w:val="00B71878"/>
    <w:rsid w:val="00B71C11"/>
    <w:rsid w:val="00B72D95"/>
    <w:rsid w:val="00B75560"/>
    <w:rsid w:val="00B809A4"/>
    <w:rsid w:val="00B8254C"/>
    <w:rsid w:val="00B83290"/>
    <w:rsid w:val="00B83BB0"/>
    <w:rsid w:val="00B87039"/>
    <w:rsid w:val="00B90CF6"/>
    <w:rsid w:val="00B96D57"/>
    <w:rsid w:val="00BA30BB"/>
    <w:rsid w:val="00BA43F9"/>
    <w:rsid w:val="00BB17FC"/>
    <w:rsid w:val="00BB3299"/>
    <w:rsid w:val="00BB5F13"/>
    <w:rsid w:val="00BB659F"/>
    <w:rsid w:val="00BB6C21"/>
    <w:rsid w:val="00BC1820"/>
    <w:rsid w:val="00BC1D4B"/>
    <w:rsid w:val="00BC424D"/>
    <w:rsid w:val="00BD4280"/>
    <w:rsid w:val="00BD7F3E"/>
    <w:rsid w:val="00BE0044"/>
    <w:rsid w:val="00BF250E"/>
    <w:rsid w:val="00BF354E"/>
    <w:rsid w:val="00BF5344"/>
    <w:rsid w:val="00BF5F34"/>
    <w:rsid w:val="00C0517B"/>
    <w:rsid w:val="00C1126A"/>
    <w:rsid w:val="00C26B58"/>
    <w:rsid w:val="00C2776E"/>
    <w:rsid w:val="00C34B7F"/>
    <w:rsid w:val="00C45071"/>
    <w:rsid w:val="00C47644"/>
    <w:rsid w:val="00C53578"/>
    <w:rsid w:val="00C57ABD"/>
    <w:rsid w:val="00C6020B"/>
    <w:rsid w:val="00C633B4"/>
    <w:rsid w:val="00C67D75"/>
    <w:rsid w:val="00C74696"/>
    <w:rsid w:val="00C75F86"/>
    <w:rsid w:val="00C801B3"/>
    <w:rsid w:val="00C81A49"/>
    <w:rsid w:val="00C86B27"/>
    <w:rsid w:val="00C93B9A"/>
    <w:rsid w:val="00C9485C"/>
    <w:rsid w:val="00C94A6C"/>
    <w:rsid w:val="00C95671"/>
    <w:rsid w:val="00CA3C77"/>
    <w:rsid w:val="00CA6C5F"/>
    <w:rsid w:val="00CA7A13"/>
    <w:rsid w:val="00CB1731"/>
    <w:rsid w:val="00CB6493"/>
    <w:rsid w:val="00CC0C93"/>
    <w:rsid w:val="00CC0F76"/>
    <w:rsid w:val="00CC4842"/>
    <w:rsid w:val="00CC5C66"/>
    <w:rsid w:val="00CD310A"/>
    <w:rsid w:val="00CD33DA"/>
    <w:rsid w:val="00CD35D9"/>
    <w:rsid w:val="00CD6D24"/>
    <w:rsid w:val="00CF6DB2"/>
    <w:rsid w:val="00D00614"/>
    <w:rsid w:val="00D061FD"/>
    <w:rsid w:val="00D06455"/>
    <w:rsid w:val="00D07DCE"/>
    <w:rsid w:val="00D10D21"/>
    <w:rsid w:val="00D13D67"/>
    <w:rsid w:val="00D20639"/>
    <w:rsid w:val="00D22F65"/>
    <w:rsid w:val="00D2541B"/>
    <w:rsid w:val="00D41791"/>
    <w:rsid w:val="00D417CD"/>
    <w:rsid w:val="00D478AB"/>
    <w:rsid w:val="00D610DE"/>
    <w:rsid w:val="00D62B8A"/>
    <w:rsid w:val="00D74BD8"/>
    <w:rsid w:val="00D77A3F"/>
    <w:rsid w:val="00D80E5A"/>
    <w:rsid w:val="00D80F0A"/>
    <w:rsid w:val="00D81CF8"/>
    <w:rsid w:val="00D84E21"/>
    <w:rsid w:val="00D8626C"/>
    <w:rsid w:val="00D86E8C"/>
    <w:rsid w:val="00D92BCA"/>
    <w:rsid w:val="00D9388D"/>
    <w:rsid w:val="00DA13E0"/>
    <w:rsid w:val="00DA1C17"/>
    <w:rsid w:val="00DA27A3"/>
    <w:rsid w:val="00DA387C"/>
    <w:rsid w:val="00DA4361"/>
    <w:rsid w:val="00DA566B"/>
    <w:rsid w:val="00DA666E"/>
    <w:rsid w:val="00DB3C4F"/>
    <w:rsid w:val="00DB63E8"/>
    <w:rsid w:val="00DC4B6E"/>
    <w:rsid w:val="00DC7408"/>
    <w:rsid w:val="00DD6721"/>
    <w:rsid w:val="00DD7D0D"/>
    <w:rsid w:val="00DE6A25"/>
    <w:rsid w:val="00DF4180"/>
    <w:rsid w:val="00E03AEA"/>
    <w:rsid w:val="00E10097"/>
    <w:rsid w:val="00E141FD"/>
    <w:rsid w:val="00E16237"/>
    <w:rsid w:val="00E201F0"/>
    <w:rsid w:val="00E32051"/>
    <w:rsid w:val="00E34259"/>
    <w:rsid w:val="00E40643"/>
    <w:rsid w:val="00E42A1C"/>
    <w:rsid w:val="00E478F1"/>
    <w:rsid w:val="00E53ACD"/>
    <w:rsid w:val="00E54B21"/>
    <w:rsid w:val="00E61895"/>
    <w:rsid w:val="00E756C6"/>
    <w:rsid w:val="00E811B6"/>
    <w:rsid w:val="00E82107"/>
    <w:rsid w:val="00E845E5"/>
    <w:rsid w:val="00E85A66"/>
    <w:rsid w:val="00E87743"/>
    <w:rsid w:val="00E90520"/>
    <w:rsid w:val="00E926DC"/>
    <w:rsid w:val="00E94DAF"/>
    <w:rsid w:val="00E94EDB"/>
    <w:rsid w:val="00E950A5"/>
    <w:rsid w:val="00E973EA"/>
    <w:rsid w:val="00EA197A"/>
    <w:rsid w:val="00EA7956"/>
    <w:rsid w:val="00EC047D"/>
    <w:rsid w:val="00EC2366"/>
    <w:rsid w:val="00EC64F4"/>
    <w:rsid w:val="00ED06CE"/>
    <w:rsid w:val="00ED263C"/>
    <w:rsid w:val="00ED3D92"/>
    <w:rsid w:val="00ED7D94"/>
    <w:rsid w:val="00EE0159"/>
    <w:rsid w:val="00EE0A29"/>
    <w:rsid w:val="00EE5765"/>
    <w:rsid w:val="00EF0085"/>
    <w:rsid w:val="00F10E57"/>
    <w:rsid w:val="00F245F4"/>
    <w:rsid w:val="00F26D84"/>
    <w:rsid w:val="00F33567"/>
    <w:rsid w:val="00F35015"/>
    <w:rsid w:val="00F40236"/>
    <w:rsid w:val="00F53013"/>
    <w:rsid w:val="00F56DBF"/>
    <w:rsid w:val="00F57E2E"/>
    <w:rsid w:val="00F605CB"/>
    <w:rsid w:val="00F61324"/>
    <w:rsid w:val="00F653C8"/>
    <w:rsid w:val="00F67A95"/>
    <w:rsid w:val="00F67C74"/>
    <w:rsid w:val="00F7404A"/>
    <w:rsid w:val="00F76E61"/>
    <w:rsid w:val="00F86582"/>
    <w:rsid w:val="00F90658"/>
    <w:rsid w:val="00F924E3"/>
    <w:rsid w:val="00F97247"/>
    <w:rsid w:val="00F9777A"/>
    <w:rsid w:val="00FA1926"/>
    <w:rsid w:val="00FA2359"/>
    <w:rsid w:val="00FA2AE8"/>
    <w:rsid w:val="00FA2D8E"/>
    <w:rsid w:val="00FA4AD6"/>
    <w:rsid w:val="00FA58D5"/>
    <w:rsid w:val="00FA63EC"/>
    <w:rsid w:val="00FB0B03"/>
    <w:rsid w:val="00FB5E91"/>
    <w:rsid w:val="00FB5FBC"/>
    <w:rsid w:val="00FB6893"/>
    <w:rsid w:val="00FC1505"/>
    <w:rsid w:val="00FD2F63"/>
    <w:rsid w:val="00FD4324"/>
    <w:rsid w:val="00FE57CA"/>
    <w:rsid w:val="00FF1B0A"/>
    <w:rsid w:val="00FF267D"/>
    <w:rsid w:val="00FF3341"/>
    <w:rsid w:val="00FF3F5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A6FBDD"/>
  <w15:docId w15:val="{E5A32436-746B-4ABE-9EF0-B5A47A49D9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color w:val="000000"/>
        <w:kern w:val="20"/>
        <w:sz w:val="24"/>
        <w:szCs w:val="18"/>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51474"/>
  </w:style>
  <w:style w:type="paragraph" w:styleId="1">
    <w:name w:val="heading 1"/>
    <w:basedOn w:val="a"/>
    <w:link w:val="10"/>
    <w:uiPriority w:val="9"/>
    <w:qFormat/>
    <w:rsid w:val="009B506D"/>
    <w:pPr>
      <w:spacing w:before="100" w:beforeAutospacing="1" w:after="100" w:afterAutospacing="1" w:line="240" w:lineRule="auto"/>
      <w:outlineLvl w:val="0"/>
    </w:pPr>
    <w:rPr>
      <w:rFonts w:eastAsia="Times New Roman"/>
      <w:b/>
      <w:bCs/>
      <w:color w:val="auto"/>
      <w:kern w:val="36"/>
      <w:sz w:val="48"/>
      <w:szCs w:val="48"/>
      <w:lang w:eastAsia="ru-RU"/>
    </w:rPr>
  </w:style>
  <w:style w:type="paragraph" w:styleId="2">
    <w:name w:val="heading 2"/>
    <w:basedOn w:val="a"/>
    <w:link w:val="20"/>
    <w:uiPriority w:val="9"/>
    <w:qFormat/>
    <w:rsid w:val="009B506D"/>
    <w:pPr>
      <w:spacing w:before="100" w:beforeAutospacing="1" w:after="100" w:afterAutospacing="1" w:line="240" w:lineRule="auto"/>
      <w:outlineLvl w:val="1"/>
    </w:pPr>
    <w:rPr>
      <w:rFonts w:eastAsia="Times New Roman"/>
      <w:b/>
      <w:bCs/>
      <w:color w:val="auto"/>
      <w:kern w:val="0"/>
      <w:sz w:val="36"/>
      <w:szCs w:val="36"/>
      <w:lang w:eastAsia="ru-RU"/>
    </w:rPr>
  </w:style>
  <w:style w:type="paragraph" w:styleId="3">
    <w:name w:val="heading 3"/>
    <w:basedOn w:val="a"/>
    <w:next w:val="a"/>
    <w:link w:val="30"/>
    <w:uiPriority w:val="9"/>
    <w:semiHidden/>
    <w:unhideWhenUsed/>
    <w:qFormat/>
    <w:rsid w:val="00D478AB"/>
    <w:pPr>
      <w:keepNext/>
      <w:keepLines/>
      <w:spacing w:before="200" w:after="0"/>
      <w:outlineLvl w:val="2"/>
    </w:pPr>
    <w:rPr>
      <w:rFonts w:asciiTheme="majorHAnsi" w:eastAsiaTheme="majorEastAsia" w:hAnsiTheme="majorHAnsi" w:cstheme="majorBidi"/>
      <w:b/>
      <w:bCs/>
      <w:color w:val="4F81BD" w:themeColor="accent1"/>
    </w:rPr>
  </w:style>
  <w:style w:type="paragraph" w:styleId="5">
    <w:name w:val="heading 5"/>
    <w:basedOn w:val="a"/>
    <w:next w:val="a"/>
    <w:link w:val="50"/>
    <w:uiPriority w:val="9"/>
    <w:semiHidden/>
    <w:unhideWhenUsed/>
    <w:qFormat/>
    <w:rsid w:val="000B067D"/>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Table-Normal,RSHB_Table-Normal,List Paragraph"/>
    <w:basedOn w:val="a"/>
    <w:link w:val="a4"/>
    <w:uiPriority w:val="34"/>
    <w:qFormat/>
    <w:rsid w:val="00FA58D5"/>
    <w:pPr>
      <w:ind w:left="720"/>
      <w:contextualSpacing/>
    </w:pPr>
  </w:style>
  <w:style w:type="paragraph" w:styleId="a5">
    <w:name w:val="Balloon Text"/>
    <w:basedOn w:val="a"/>
    <w:link w:val="a6"/>
    <w:uiPriority w:val="99"/>
    <w:semiHidden/>
    <w:unhideWhenUsed/>
    <w:rsid w:val="00CD35D9"/>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CD35D9"/>
    <w:rPr>
      <w:rFonts w:ascii="Tahoma" w:hAnsi="Tahoma" w:cs="Tahoma"/>
      <w:sz w:val="16"/>
      <w:szCs w:val="16"/>
    </w:rPr>
  </w:style>
  <w:style w:type="character" w:customStyle="1" w:styleId="11">
    <w:name w:val="Основной текст1"/>
    <w:basedOn w:val="a0"/>
    <w:rsid w:val="006F6A29"/>
    <w:rPr>
      <w:rFonts w:ascii="Batang" w:eastAsia="Batang" w:hAnsi="Batang" w:cs="Batang"/>
      <w:sz w:val="22"/>
      <w:szCs w:val="22"/>
      <w:u w:val="single"/>
      <w:shd w:val="clear" w:color="auto" w:fill="FFFFFF"/>
    </w:rPr>
  </w:style>
  <w:style w:type="character" w:styleId="a7">
    <w:name w:val="Hyperlink"/>
    <w:basedOn w:val="a0"/>
    <w:uiPriority w:val="99"/>
    <w:semiHidden/>
    <w:unhideWhenUsed/>
    <w:rsid w:val="00D41791"/>
    <w:rPr>
      <w:color w:val="0000FF"/>
      <w:u w:val="single"/>
    </w:rPr>
  </w:style>
  <w:style w:type="character" w:customStyle="1" w:styleId="10">
    <w:name w:val="Заголовок 1 Знак"/>
    <w:basedOn w:val="a0"/>
    <w:link w:val="1"/>
    <w:uiPriority w:val="9"/>
    <w:rsid w:val="009B506D"/>
    <w:rPr>
      <w:rFonts w:eastAsia="Times New Roman"/>
      <w:b/>
      <w:bCs/>
      <w:color w:val="auto"/>
      <w:kern w:val="36"/>
      <w:sz w:val="48"/>
      <w:szCs w:val="48"/>
      <w:lang w:eastAsia="ru-RU"/>
    </w:rPr>
  </w:style>
  <w:style w:type="character" w:customStyle="1" w:styleId="20">
    <w:name w:val="Заголовок 2 Знак"/>
    <w:basedOn w:val="a0"/>
    <w:link w:val="2"/>
    <w:uiPriority w:val="9"/>
    <w:rsid w:val="009B506D"/>
    <w:rPr>
      <w:rFonts w:eastAsia="Times New Roman"/>
      <w:b/>
      <w:bCs/>
      <w:color w:val="auto"/>
      <w:kern w:val="0"/>
      <w:sz w:val="36"/>
      <w:szCs w:val="36"/>
      <w:lang w:eastAsia="ru-RU"/>
    </w:rPr>
  </w:style>
  <w:style w:type="character" w:customStyle="1" w:styleId="30">
    <w:name w:val="Заголовок 3 Знак"/>
    <w:basedOn w:val="a0"/>
    <w:link w:val="3"/>
    <w:uiPriority w:val="9"/>
    <w:semiHidden/>
    <w:rsid w:val="00D478AB"/>
    <w:rPr>
      <w:rFonts w:asciiTheme="majorHAnsi" w:eastAsiaTheme="majorEastAsia" w:hAnsiTheme="majorHAnsi" w:cstheme="majorBidi"/>
      <w:b/>
      <w:bCs/>
      <w:color w:val="4F81BD" w:themeColor="accent1"/>
    </w:rPr>
  </w:style>
  <w:style w:type="paragraph" w:styleId="a8">
    <w:name w:val="No Spacing"/>
    <w:basedOn w:val="a"/>
    <w:link w:val="a9"/>
    <w:uiPriority w:val="1"/>
    <w:qFormat/>
    <w:rsid w:val="00580B82"/>
    <w:pPr>
      <w:spacing w:after="0" w:line="240" w:lineRule="auto"/>
    </w:pPr>
    <w:rPr>
      <w:rFonts w:asciiTheme="minorHAnsi" w:hAnsiTheme="minorHAnsi" w:cstheme="minorBidi"/>
      <w:i/>
      <w:iCs/>
      <w:color w:val="auto"/>
      <w:kern w:val="0"/>
      <w:sz w:val="20"/>
      <w:szCs w:val="20"/>
      <w:lang w:val="en-US" w:bidi="en-US"/>
    </w:rPr>
  </w:style>
  <w:style w:type="table" w:styleId="aa">
    <w:name w:val="Table Grid"/>
    <w:basedOn w:val="a1"/>
    <w:uiPriority w:val="59"/>
    <w:rsid w:val="00CC5C66"/>
    <w:pPr>
      <w:spacing w:after="0" w:line="240" w:lineRule="auto"/>
    </w:pPr>
    <w:rPr>
      <w:rFonts w:asciiTheme="minorHAnsi" w:hAnsiTheme="minorHAnsi" w:cstheme="minorBidi"/>
      <w:color w:val="auto"/>
      <w:kern w:val="0"/>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Абзац списка1"/>
    <w:basedOn w:val="a"/>
    <w:rsid w:val="007C5480"/>
    <w:pPr>
      <w:ind w:left="720"/>
    </w:pPr>
    <w:rPr>
      <w:rFonts w:ascii="Calibri" w:hAnsi="Calibri"/>
      <w:color w:val="auto"/>
      <w:kern w:val="0"/>
      <w:sz w:val="22"/>
      <w:szCs w:val="22"/>
    </w:rPr>
  </w:style>
  <w:style w:type="character" w:customStyle="1" w:styleId="a4">
    <w:name w:val="Абзац списка Знак"/>
    <w:aliases w:val="Table-Normal Знак,RSHB_Table-Normal Знак,List Paragraph Знак"/>
    <w:link w:val="a3"/>
    <w:uiPriority w:val="34"/>
    <w:locked/>
    <w:rsid w:val="000C78F2"/>
  </w:style>
  <w:style w:type="character" w:customStyle="1" w:styleId="a9">
    <w:name w:val="Без интервала Знак"/>
    <w:link w:val="a8"/>
    <w:uiPriority w:val="1"/>
    <w:rsid w:val="000C78F2"/>
    <w:rPr>
      <w:rFonts w:asciiTheme="minorHAnsi" w:hAnsiTheme="minorHAnsi" w:cstheme="minorBidi"/>
      <w:i/>
      <w:iCs/>
      <w:color w:val="auto"/>
      <w:kern w:val="0"/>
      <w:sz w:val="20"/>
      <w:szCs w:val="20"/>
      <w:lang w:val="en-US" w:bidi="en-US"/>
    </w:rPr>
  </w:style>
  <w:style w:type="character" w:customStyle="1" w:styleId="Heading2">
    <w:name w:val="Heading #2_"/>
    <w:basedOn w:val="a0"/>
    <w:link w:val="Heading20"/>
    <w:rsid w:val="000C78F2"/>
    <w:rPr>
      <w:rFonts w:ascii="Cambria" w:eastAsia="Cambria" w:hAnsi="Cambria" w:cs="Cambria"/>
      <w:spacing w:val="-10"/>
      <w:sz w:val="28"/>
      <w:szCs w:val="28"/>
      <w:shd w:val="clear" w:color="auto" w:fill="FFFFFF"/>
    </w:rPr>
  </w:style>
  <w:style w:type="character" w:customStyle="1" w:styleId="Bodytext2">
    <w:name w:val="Body text (2)"/>
    <w:basedOn w:val="a0"/>
    <w:rsid w:val="000C78F2"/>
    <w:rPr>
      <w:rFonts w:ascii="Calibri" w:eastAsia="Calibri" w:hAnsi="Calibri" w:cs="Calibri"/>
      <w:b w:val="0"/>
      <w:bCs w:val="0"/>
      <w:i w:val="0"/>
      <w:iCs w:val="0"/>
      <w:smallCaps w:val="0"/>
      <w:strike w:val="0"/>
      <w:color w:val="000000"/>
      <w:spacing w:val="0"/>
      <w:w w:val="100"/>
      <w:position w:val="0"/>
      <w:sz w:val="20"/>
      <w:szCs w:val="20"/>
      <w:u w:val="none"/>
      <w:lang w:val="ru-RU" w:eastAsia="ru-RU" w:bidi="ru-RU"/>
    </w:rPr>
  </w:style>
  <w:style w:type="character" w:customStyle="1" w:styleId="Bodytext275pt">
    <w:name w:val="Body text (2) + 7.5 pt"/>
    <w:basedOn w:val="a0"/>
    <w:rsid w:val="000C78F2"/>
    <w:rPr>
      <w:rFonts w:ascii="Calibri" w:eastAsia="Calibri" w:hAnsi="Calibri" w:cs="Calibri"/>
      <w:b w:val="0"/>
      <w:bCs w:val="0"/>
      <w:i w:val="0"/>
      <w:iCs w:val="0"/>
      <w:smallCaps w:val="0"/>
      <w:strike w:val="0"/>
      <w:color w:val="000000"/>
      <w:spacing w:val="0"/>
      <w:w w:val="100"/>
      <w:position w:val="0"/>
      <w:sz w:val="15"/>
      <w:szCs w:val="15"/>
      <w:u w:val="none"/>
      <w:lang w:val="ru-RU" w:eastAsia="ru-RU" w:bidi="ru-RU"/>
    </w:rPr>
  </w:style>
  <w:style w:type="paragraph" w:customStyle="1" w:styleId="Heading20">
    <w:name w:val="Heading #2"/>
    <w:basedOn w:val="a"/>
    <w:link w:val="Heading2"/>
    <w:rsid w:val="000C78F2"/>
    <w:pPr>
      <w:widowControl w:val="0"/>
      <w:shd w:val="clear" w:color="auto" w:fill="FFFFFF"/>
      <w:spacing w:after="0" w:line="0" w:lineRule="atLeast"/>
      <w:ind w:hanging="320"/>
      <w:outlineLvl w:val="1"/>
    </w:pPr>
    <w:rPr>
      <w:rFonts w:ascii="Cambria" w:eastAsia="Cambria" w:hAnsi="Cambria" w:cs="Cambria"/>
      <w:spacing w:val="-10"/>
      <w:sz w:val="28"/>
      <w:szCs w:val="28"/>
    </w:rPr>
  </w:style>
  <w:style w:type="character" w:styleId="ab">
    <w:name w:val="Placeholder Text"/>
    <w:basedOn w:val="a0"/>
    <w:uiPriority w:val="99"/>
    <w:semiHidden/>
    <w:rsid w:val="00AB744B"/>
    <w:rPr>
      <w:color w:val="808080"/>
    </w:rPr>
  </w:style>
  <w:style w:type="character" w:customStyle="1" w:styleId="50">
    <w:name w:val="Заголовок 5 Знак"/>
    <w:basedOn w:val="a0"/>
    <w:link w:val="5"/>
    <w:uiPriority w:val="9"/>
    <w:semiHidden/>
    <w:rsid w:val="000B067D"/>
    <w:rPr>
      <w:rFonts w:asciiTheme="majorHAnsi" w:eastAsiaTheme="majorEastAsia" w:hAnsiTheme="majorHAnsi" w:cstheme="majorBidi"/>
      <w:color w:val="365F91" w:themeColor="accent1" w:themeShade="BF"/>
    </w:rPr>
  </w:style>
  <w:style w:type="character" w:customStyle="1" w:styleId="4">
    <w:name w:val="Пункт_4 Знак"/>
    <w:link w:val="40"/>
    <w:uiPriority w:val="99"/>
    <w:locked/>
    <w:rsid w:val="00F86582"/>
    <w:rPr>
      <w:rFonts w:eastAsia="Times New Roman"/>
      <w:sz w:val="28"/>
      <w:szCs w:val="20"/>
      <w:lang w:val="x-none" w:eastAsia="x-none"/>
    </w:rPr>
  </w:style>
  <w:style w:type="paragraph" w:customStyle="1" w:styleId="40">
    <w:name w:val="Пункт_4"/>
    <w:basedOn w:val="a"/>
    <w:link w:val="4"/>
    <w:uiPriority w:val="99"/>
    <w:rsid w:val="00F86582"/>
    <w:pPr>
      <w:spacing w:after="0" w:line="240" w:lineRule="auto"/>
      <w:ind w:left="720" w:hanging="360"/>
      <w:jc w:val="both"/>
    </w:pPr>
    <w:rPr>
      <w:rFonts w:eastAsia="Times New Roman"/>
      <w:sz w:val="28"/>
      <w:szCs w:val="20"/>
      <w:lang w:val="x-none" w:eastAsia="x-none"/>
    </w:rPr>
  </w:style>
  <w:style w:type="character" w:customStyle="1" w:styleId="label">
    <w:name w:val="label"/>
    <w:basedOn w:val="a0"/>
    <w:rsid w:val="00ED263C"/>
  </w:style>
  <w:style w:type="character" w:customStyle="1" w:styleId="value">
    <w:name w:val="value"/>
    <w:basedOn w:val="a0"/>
    <w:rsid w:val="00ED263C"/>
  </w:style>
  <w:style w:type="paragraph" w:customStyle="1" w:styleId="characteristic-table-p">
    <w:name w:val="characteristic-table-p"/>
    <w:basedOn w:val="a"/>
    <w:rsid w:val="00D10D21"/>
    <w:pPr>
      <w:spacing w:before="100" w:beforeAutospacing="1" w:after="100" w:afterAutospacing="1" w:line="240" w:lineRule="auto"/>
    </w:pPr>
    <w:rPr>
      <w:rFonts w:eastAsia="Times New Roman"/>
      <w:color w:val="auto"/>
      <w:kern w:val="0"/>
      <w:szCs w:val="24"/>
      <w:lang w:eastAsia="ru-RU"/>
    </w:rPr>
  </w:style>
  <w:style w:type="character" w:customStyle="1" w:styleId="eproductspecs-propertynametext">
    <w:name w:val="eproductspecs-propertynametext"/>
    <w:basedOn w:val="a0"/>
    <w:rsid w:val="001B361F"/>
  </w:style>
  <w:style w:type="character" w:customStyle="1" w:styleId="textaccordion">
    <w:name w:val="textaccordion"/>
    <w:basedOn w:val="a0"/>
    <w:rsid w:val="001B361F"/>
  </w:style>
  <w:style w:type="character" w:customStyle="1" w:styleId="nof">
    <w:name w:val="nof"/>
    <w:basedOn w:val="a0"/>
    <w:rsid w:val="00EC2366"/>
  </w:style>
  <w:style w:type="character" w:customStyle="1" w:styleId="page">
    <w:name w:val="page"/>
    <w:basedOn w:val="a0"/>
    <w:rsid w:val="00EC2366"/>
  </w:style>
  <w:style w:type="character" w:customStyle="1" w:styleId="question-mark">
    <w:name w:val="question-mark"/>
    <w:basedOn w:val="a0"/>
    <w:rsid w:val="00EC2366"/>
  </w:style>
  <w:style w:type="paragraph" w:styleId="ac">
    <w:name w:val="Body Text"/>
    <w:basedOn w:val="a"/>
    <w:link w:val="ad"/>
    <w:uiPriority w:val="1"/>
    <w:qFormat/>
    <w:rsid w:val="00911871"/>
    <w:pPr>
      <w:suppressAutoHyphens/>
      <w:spacing w:after="120" w:line="240" w:lineRule="auto"/>
      <w:ind w:firstLine="709"/>
      <w:jc w:val="both"/>
    </w:pPr>
    <w:rPr>
      <w:rFonts w:eastAsia="Times New Roman" w:cs="Calibri"/>
      <w:color w:val="auto"/>
      <w:kern w:val="0"/>
      <w:sz w:val="22"/>
      <w:szCs w:val="20"/>
      <w:lang w:eastAsia="ar-SA"/>
    </w:rPr>
  </w:style>
  <w:style w:type="character" w:customStyle="1" w:styleId="ad">
    <w:name w:val="Основной текст Знак"/>
    <w:basedOn w:val="a0"/>
    <w:link w:val="ac"/>
    <w:uiPriority w:val="1"/>
    <w:rsid w:val="00911871"/>
    <w:rPr>
      <w:rFonts w:eastAsia="Times New Roman" w:cs="Calibri"/>
      <w:color w:val="auto"/>
      <w:kern w:val="0"/>
      <w:sz w:val="22"/>
      <w:szCs w:val="20"/>
      <w:lang w:eastAsia="ar-SA"/>
    </w:rPr>
  </w:style>
  <w:style w:type="table" w:customStyle="1" w:styleId="100">
    <w:name w:val="Сетка таблицы10"/>
    <w:basedOn w:val="a1"/>
    <w:next w:val="aa"/>
    <w:uiPriority w:val="39"/>
    <w:rsid w:val="00947B44"/>
    <w:pPr>
      <w:spacing w:after="0" w:line="240" w:lineRule="auto"/>
    </w:pPr>
    <w:rPr>
      <w:rFonts w:asciiTheme="minorHAnsi" w:hAnsiTheme="minorHAnsi" w:cstheme="minorBidi"/>
      <w:color w:val="auto"/>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868351">
      <w:bodyDiv w:val="1"/>
      <w:marLeft w:val="0"/>
      <w:marRight w:val="0"/>
      <w:marTop w:val="0"/>
      <w:marBottom w:val="0"/>
      <w:divBdr>
        <w:top w:val="none" w:sz="0" w:space="0" w:color="auto"/>
        <w:left w:val="none" w:sz="0" w:space="0" w:color="auto"/>
        <w:bottom w:val="none" w:sz="0" w:space="0" w:color="auto"/>
        <w:right w:val="none" w:sz="0" w:space="0" w:color="auto"/>
      </w:divBdr>
    </w:div>
    <w:div w:id="100150696">
      <w:bodyDiv w:val="1"/>
      <w:marLeft w:val="0"/>
      <w:marRight w:val="0"/>
      <w:marTop w:val="0"/>
      <w:marBottom w:val="0"/>
      <w:divBdr>
        <w:top w:val="none" w:sz="0" w:space="0" w:color="auto"/>
        <w:left w:val="none" w:sz="0" w:space="0" w:color="auto"/>
        <w:bottom w:val="none" w:sz="0" w:space="0" w:color="auto"/>
        <w:right w:val="none" w:sz="0" w:space="0" w:color="auto"/>
      </w:divBdr>
    </w:div>
    <w:div w:id="138620813">
      <w:bodyDiv w:val="1"/>
      <w:marLeft w:val="0"/>
      <w:marRight w:val="0"/>
      <w:marTop w:val="0"/>
      <w:marBottom w:val="0"/>
      <w:divBdr>
        <w:top w:val="none" w:sz="0" w:space="0" w:color="auto"/>
        <w:left w:val="none" w:sz="0" w:space="0" w:color="auto"/>
        <w:bottom w:val="none" w:sz="0" w:space="0" w:color="auto"/>
        <w:right w:val="none" w:sz="0" w:space="0" w:color="auto"/>
      </w:divBdr>
    </w:div>
    <w:div w:id="596446055">
      <w:bodyDiv w:val="1"/>
      <w:marLeft w:val="0"/>
      <w:marRight w:val="0"/>
      <w:marTop w:val="0"/>
      <w:marBottom w:val="0"/>
      <w:divBdr>
        <w:top w:val="none" w:sz="0" w:space="0" w:color="auto"/>
        <w:left w:val="none" w:sz="0" w:space="0" w:color="auto"/>
        <w:bottom w:val="none" w:sz="0" w:space="0" w:color="auto"/>
        <w:right w:val="none" w:sz="0" w:space="0" w:color="auto"/>
      </w:divBdr>
    </w:div>
    <w:div w:id="597566100">
      <w:bodyDiv w:val="1"/>
      <w:marLeft w:val="0"/>
      <w:marRight w:val="0"/>
      <w:marTop w:val="0"/>
      <w:marBottom w:val="0"/>
      <w:divBdr>
        <w:top w:val="none" w:sz="0" w:space="0" w:color="auto"/>
        <w:left w:val="none" w:sz="0" w:space="0" w:color="auto"/>
        <w:bottom w:val="none" w:sz="0" w:space="0" w:color="auto"/>
        <w:right w:val="none" w:sz="0" w:space="0" w:color="auto"/>
      </w:divBdr>
    </w:div>
    <w:div w:id="625544048">
      <w:bodyDiv w:val="1"/>
      <w:marLeft w:val="0"/>
      <w:marRight w:val="0"/>
      <w:marTop w:val="0"/>
      <w:marBottom w:val="0"/>
      <w:divBdr>
        <w:top w:val="none" w:sz="0" w:space="0" w:color="auto"/>
        <w:left w:val="none" w:sz="0" w:space="0" w:color="auto"/>
        <w:bottom w:val="none" w:sz="0" w:space="0" w:color="auto"/>
        <w:right w:val="none" w:sz="0" w:space="0" w:color="auto"/>
      </w:divBdr>
    </w:div>
    <w:div w:id="686907233">
      <w:bodyDiv w:val="1"/>
      <w:marLeft w:val="0"/>
      <w:marRight w:val="0"/>
      <w:marTop w:val="0"/>
      <w:marBottom w:val="0"/>
      <w:divBdr>
        <w:top w:val="none" w:sz="0" w:space="0" w:color="auto"/>
        <w:left w:val="none" w:sz="0" w:space="0" w:color="auto"/>
        <w:bottom w:val="none" w:sz="0" w:space="0" w:color="auto"/>
        <w:right w:val="none" w:sz="0" w:space="0" w:color="auto"/>
      </w:divBdr>
    </w:div>
    <w:div w:id="722025246">
      <w:bodyDiv w:val="1"/>
      <w:marLeft w:val="0"/>
      <w:marRight w:val="0"/>
      <w:marTop w:val="0"/>
      <w:marBottom w:val="0"/>
      <w:divBdr>
        <w:top w:val="none" w:sz="0" w:space="0" w:color="auto"/>
        <w:left w:val="none" w:sz="0" w:space="0" w:color="auto"/>
        <w:bottom w:val="none" w:sz="0" w:space="0" w:color="auto"/>
        <w:right w:val="none" w:sz="0" w:space="0" w:color="auto"/>
      </w:divBdr>
    </w:div>
    <w:div w:id="865145297">
      <w:bodyDiv w:val="1"/>
      <w:marLeft w:val="0"/>
      <w:marRight w:val="0"/>
      <w:marTop w:val="0"/>
      <w:marBottom w:val="0"/>
      <w:divBdr>
        <w:top w:val="none" w:sz="0" w:space="0" w:color="auto"/>
        <w:left w:val="none" w:sz="0" w:space="0" w:color="auto"/>
        <w:bottom w:val="none" w:sz="0" w:space="0" w:color="auto"/>
        <w:right w:val="none" w:sz="0" w:space="0" w:color="auto"/>
      </w:divBdr>
    </w:div>
    <w:div w:id="895122135">
      <w:bodyDiv w:val="1"/>
      <w:marLeft w:val="0"/>
      <w:marRight w:val="0"/>
      <w:marTop w:val="0"/>
      <w:marBottom w:val="0"/>
      <w:divBdr>
        <w:top w:val="none" w:sz="0" w:space="0" w:color="auto"/>
        <w:left w:val="none" w:sz="0" w:space="0" w:color="auto"/>
        <w:bottom w:val="none" w:sz="0" w:space="0" w:color="auto"/>
        <w:right w:val="none" w:sz="0" w:space="0" w:color="auto"/>
      </w:divBdr>
    </w:div>
    <w:div w:id="920024915">
      <w:bodyDiv w:val="1"/>
      <w:marLeft w:val="0"/>
      <w:marRight w:val="0"/>
      <w:marTop w:val="0"/>
      <w:marBottom w:val="0"/>
      <w:divBdr>
        <w:top w:val="none" w:sz="0" w:space="0" w:color="auto"/>
        <w:left w:val="none" w:sz="0" w:space="0" w:color="auto"/>
        <w:bottom w:val="none" w:sz="0" w:space="0" w:color="auto"/>
        <w:right w:val="none" w:sz="0" w:space="0" w:color="auto"/>
      </w:divBdr>
    </w:div>
    <w:div w:id="942028961">
      <w:bodyDiv w:val="1"/>
      <w:marLeft w:val="0"/>
      <w:marRight w:val="0"/>
      <w:marTop w:val="0"/>
      <w:marBottom w:val="0"/>
      <w:divBdr>
        <w:top w:val="none" w:sz="0" w:space="0" w:color="auto"/>
        <w:left w:val="none" w:sz="0" w:space="0" w:color="auto"/>
        <w:bottom w:val="none" w:sz="0" w:space="0" w:color="auto"/>
        <w:right w:val="none" w:sz="0" w:space="0" w:color="auto"/>
      </w:divBdr>
    </w:div>
    <w:div w:id="1000038228">
      <w:bodyDiv w:val="1"/>
      <w:marLeft w:val="0"/>
      <w:marRight w:val="0"/>
      <w:marTop w:val="0"/>
      <w:marBottom w:val="0"/>
      <w:divBdr>
        <w:top w:val="none" w:sz="0" w:space="0" w:color="auto"/>
        <w:left w:val="none" w:sz="0" w:space="0" w:color="auto"/>
        <w:bottom w:val="none" w:sz="0" w:space="0" w:color="auto"/>
        <w:right w:val="none" w:sz="0" w:space="0" w:color="auto"/>
      </w:divBdr>
    </w:div>
    <w:div w:id="1012103940">
      <w:bodyDiv w:val="1"/>
      <w:marLeft w:val="0"/>
      <w:marRight w:val="0"/>
      <w:marTop w:val="0"/>
      <w:marBottom w:val="0"/>
      <w:divBdr>
        <w:top w:val="none" w:sz="0" w:space="0" w:color="auto"/>
        <w:left w:val="none" w:sz="0" w:space="0" w:color="auto"/>
        <w:bottom w:val="none" w:sz="0" w:space="0" w:color="auto"/>
        <w:right w:val="none" w:sz="0" w:space="0" w:color="auto"/>
      </w:divBdr>
    </w:div>
    <w:div w:id="1084493517">
      <w:bodyDiv w:val="1"/>
      <w:marLeft w:val="0"/>
      <w:marRight w:val="0"/>
      <w:marTop w:val="0"/>
      <w:marBottom w:val="0"/>
      <w:divBdr>
        <w:top w:val="none" w:sz="0" w:space="0" w:color="auto"/>
        <w:left w:val="none" w:sz="0" w:space="0" w:color="auto"/>
        <w:bottom w:val="none" w:sz="0" w:space="0" w:color="auto"/>
        <w:right w:val="none" w:sz="0" w:space="0" w:color="auto"/>
      </w:divBdr>
    </w:div>
    <w:div w:id="1112019920">
      <w:bodyDiv w:val="1"/>
      <w:marLeft w:val="0"/>
      <w:marRight w:val="0"/>
      <w:marTop w:val="0"/>
      <w:marBottom w:val="0"/>
      <w:divBdr>
        <w:top w:val="none" w:sz="0" w:space="0" w:color="auto"/>
        <w:left w:val="none" w:sz="0" w:space="0" w:color="auto"/>
        <w:bottom w:val="none" w:sz="0" w:space="0" w:color="auto"/>
        <w:right w:val="none" w:sz="0" w:space="0" w:color="auto"/>
      </w:divBdr>
    </w:div>
    <w:div w:id="1168062247">
      <w:bodyDiv w:val="1"/>
      <w:marLeft w:val="0"/>
      <w:marRight w:val="0"/>
      <w:marTop w:val="0"/>
      <w:marBottom w:val="0"/>
      <w:divBdr>
        <w:top w:val="none" w:sz="0" w:space="0" w:color="auto"/>
        <w:left w:val="none" w:sz="0" w:space="0" w:color="auto"/>
        <w:bottom w:val="none" w:sz="0" w:space="0" w:color="auto"/>
        <w:right w:val="none" w:sz="0" w:space="0" w:color="auto"/>
      </w:divBdr>
    </w:div>
    <w:div w:id="1252354271">
      <w:bodyDiv w:val="1"/>
      <w:marLeft w:val="0"/>
      <w:marRight w:val="0"/>
      <w:marTop w:val="0"/>
      <w:marBottom w:val="0"/>
      <w:divBdr>
        <w:top w:val="none" w:sz="0" w:space="0" w:color="auto"/>
        <w:left w:val="none" w:sz="0" w:space="0" w:color="auto"/>
        <w:bottom w:val="none" w:sz="0" w:space="0" w:color="auto"/>
        <w:right w:val="none" w:sz="0" w:space="0" w:color="auto"/>
      </w:divBdr>
      <w:divsChild>
        <w:div w:id="1782264477">
          <w:marLeft w:val="0"/>
          <w:marRight w:val="0"/>
          <w:marTop w:val="0"/>
          <w:marBottom w:val="135"/>
          <w:divBdr>
            <w:top w:val="none" w:sz="0" w:space="0" w:color="auto"/>
            <w:left w:val="none" w:sz="0" w:space="0" w:color="auto"/>
            <w:bottom w:val="none" w:sz="0" w:space="0" w:color="auto"/>
            <w:right w:val="none" w:sz="0" w:space="0" w:color="auto"/>
          </w:divBdr>
        </w:div>
        <w:div w:id="1168523024">
          <w:marLeft w:val="0"/>
          <w:marRight w:val="0"/>
          <w:marTop w:val="0"/>
          <w:marBottom w:val="135"/>
          <w:divBdr>
            <w:top w:val="none" w:sz="0" w:space="0" w:color="auto"/>
            <w:left w:val="none" w:sz="0" w:space="0" w:color="auto"/>
            <w:bottom w:val="none" w:sz="0" w:space="0" w:color="auto"/>
            <w:right w:val="none" w:sz="0" w:space="0" w:color="auto"/>
          </w:divBdr>
        </w:div>
        <w:div w:id="1850289325">
          <w:marLeft w:val="0"/>
          <w:marRight w:val="0"/>
          <w:marTop w:val="0"/>
          <w:marBottom w:val="135"/>
          <w:divBdr>
            <w:top w:val="none" w:sz="0" w:space="0" w:color="auto"/>
            <w:left w:val="none" w:sz="0" w:space="0" w:color="auto"/>
            <w:bottom w:val="none" w:sz="0" w:space="0" w:color="auto"/>
            <w:right w:val="none" w:sz="0" w:space="0" w:color="auto"/>
          </w:divBdr>
        </w:div>
        <w:div w:id="44835487">
          <w:marLeft w:val="0"/>
          <w:marRight w:val="0"/>
          <w:marTop w:val="0"/>
          <w:marBottom w:val="135"/>
          <w:divBdr>
            <w:top w:val="none" w:sz="0" w:space="0" w:color="auto"/>
            <w:left w:val="none" w:sz="0" w:space="0" w:color="auto"/>
            <w:bottom w:val="none" w:sz="0" w:space="0" w:color="auto"/>
            <w:right w:val="none" w:sz="0" w:space="0" w:color="auto"/>
          </w:divBdr>
        </w:div>
        <w:div w:id="1386679278">
          <w:marLeft w:val="0"/>
          <w:marRight w:val="0"/>
          <w:marTop w:val="0"/>
          <w:marBottom w:val="135"/>
          <w:divBdr>
            <w:top w:val="none" w:sz="0" w:space="0" w:color="auto"/>
            <w:left w:val="none" w:sz="0" w:space="0" w:color="auto"/>
            <w:bottom w:val="none" w:sz="0" w:space="0" w:color="auto"/>
            <w:right w:val="none" w:sz="0" w:space="0" w:color="auto"/>
          </w:divBdr>
        </w:div>
        <w:div w:id="648360527">
          <w:marLeft w:val="0"/>
          <w:marRight w:val="0"/>
          <w:marTop w:val="0"/>
          <w:marBottom w:val="135"/>
          <w:divBdr>
            <w:top w:val="none" w:sz="0" w:space="0" w:color="auto"/>
            <w:left w:val="none" w:sz="0" w:space="0" w:color="auto"/>
            <w:bottom w:val="none" w:sz="0" w:space="0" w:color="auto"/>
            <w:right w:val="none" w:sz="0" w:space="0" w:color="auto"/>
          </w:divBdr>
        </w:div>
        <w:div w:id="149564009">
          <w:marLeft w:val="0"/>
          <w:marRight w:val="0"/>
          <w:marTop w:val="0"/>
          <w:marBottom w:val="135"/>
          <w:divBdr>
            <w:top w:val="none" w:sz="0" w:space="0" w:color="auto"/>
            <w:left w:val="none" w:sz="0" w:space="0" w:color="auto"/>
            <w:bottom w:val="none" w:sz="0" w:space="0" w:color="auto"/>
            <w:right w:val="none" w:sz="0" w:space="0" w:color="auto"/>
          </w:divBdr>
        </w:div>
        <w:div w:id="250044286">
          <w:marLeft w:val="0"/>
          <w:marRight w:val="0"/>
          <w:marTop w:val="0"/>
          <w:marBottom w:val="135"/>
          <w:divBdr>
            <w:top w:val="none" w:sz="0" w:space="0" w:color="auto"/>
            <w:left w:val="none" w:sz="0" w:space="0" w:color="auto"/>
            <w:bottom w:val="none" w:sz="0" w:space="0" w:color="auto"/>
            <w:right w:val="none" w:sz="0" w:space="0" w:color="auto"/>
          </w:divBdr>
        </w:div>
        <w:div w:id="2139377540">
          <w:marLeft w:val="0"/>
          <w:marRight w:val="0"/>
          <w:marTop w:val="0"/>
          <w:marBottom w:val="135"/>
          <w:divBdr>
            <w:top w:val="none" w:sz="0" w:space="0" w:color="auto"/>
            <w:left w:val="none" w:sz="0" w:space="0" w:color="auto"/>
            <w:bottom w:val="none" w:sz="0" w:space="0" w:color="auto"/>
            <w:right w:val="none" w:sz="0" w:space="0" w:color="auto"/>
          </w:divBdr>
        </w:div>
        <w:div w:id="712852977">
          <w:marLeft w:val="0"/>
          <w:marRight w:val="0"/>
          <w:marTop w:val="0"/>
          <w:marBottom w:val="135"/>
          <w:divBdr>
            <w:top w:val="none" w:sz="0" w:space="0" w:color="auto"/>
            <w:left w:val="none" w:sz="0" w:space="0" w:color="auto"/>
            <w:bottom w:val="none" w:sz="0" w:space="0" w:color="auto"/>
            <w:right w:val="none" w:sz="0" w:space="0" w:color="auto"/>
          </w:divBdr>
        </w:div>
        <w:div w:id="1200821844">
          <w:marLeft w:val="0"/>
          <w:marRight w:val="0"/>
          <w:marTop w:val="0"/>
          <w:marBottom w:val="135"/>
          <w:divBdr>
            <w:top w:val="none" w:sz="0" w:space="0" w:color="auto"/>
            <w:left w:val="none" w:sz="0" w:space="0" w:color="auto"/>
            <w:bottom w:val="none" w:sz="0" w:space="0" w:color="auto"/>
            <w:right w:val="none" w:sz="0" w:space="0" w:color="auto"/>
          </w:divBdr>
        </w:div>
        <w:div w:id="679239201">
          <w:marLeft w:val="0"/>
          <w:marRight w:val="0"/>
          <w:marTop w:val="0"/>
          <w:marBottom w:val="135"/>
          <w:divBdr>
            <w:top w:val="none" w:sz="0" w:space="0" w:color="auto"/>
            <w:left w:val="none" w:sz="0" w:space="0" w:color="auto"/>
            <w:bottom w:val="none" w:sz="0" w:space="0" w:color="auto"/>
            <w:right w:val="none" w:sz="0" w:space="0" w:color="auto"/>
          </w:divBdr>
        </w:div>
        <w:div w:id="940795803">
          <w:marLeft w:val="0"/>
          <w:marRight w:val="0"/>
          <w:marTop w:val="0"/>
          <w:marBottom w:val="135"/>
          <w:divBdr>
            <w:top w:val="none" w:sz="0" w:space="0" w:color="auto"/>
            <w:left w:val="none" w:sz="0" w:space="0" w:color="auto"/>
            <w:bottom w:val="none" w:sz="0" w:space="0" w:color="auto"/>
            <w:right w:val="none" w:sz="0" w:space="0" w:color="auto"/>
          </w:divBdr>
        </w:div>
        <w:div w:id="1279723065">
          <w:marLeft w:val="0"/>
          <w:marRight w:val="0"/>
          <w:marTop w:val="0"/>
          <w:marBottom w:val="135"/>
          <w:divBdr>
            <w:top w:val="none" w:sz="0" w:space="0" w:color="auto"/>
            <w:left w:val="none" w:sz="0" w:space="0" w:color="auto"/>
            <w:bottom w:val="none" w:sz="0" w:space="0" w:color="auto"/>
            <w:right w:val="none" w:sz="0" w:space="0" w:color="auto"/>
          </w:divBdr>
        </w:div>
        <w:div w:id="857891282">
          <w:marLeft w:val="0"/>
          <w:marRight w:val="0"/>
          <w:marTop w:val="0"/>
          <w:marBottom w:val="135"/>
          <w:divBdr>
            <w:top w:val="none" w:sz="0" w:space="0" w:color="auto"/>
            <w:left w:val="none" w:sz="0" w:space="0" w:color="auto"/>
            <w:bottom w:val="none" w:sz="0" w:space="0" w:color="auto"/>
            <w:right w:val="none" w:sz="0" w:space="0" w:color="auto"/>
          </w:divBdr>
        </w:div>
        <w:div w:id="1735394711">
          <w:marLeft w:val="0"/>
          <w:marRight w:val="0"/>
          <w:marTop w:val="0"/>
          <w:marBottom w:val="135"/>
          <w:divBdr>
            <w:top w:val="none" w:sz="0" w:space="0" w:color="auto"/>
            <w:left w:val="none" w:sz="0" w:space="0" w:color="auto"/>
            <w:bottom w:val="none" w:sz="0" w:space="0" w:color="auto"/>
            <w:right w:val="none" w:sz="0" w:space="0" w:color="auto"/>
          </w:divBdr>
        </w:div>
        <w:div w:id="1935891668">
          <w:marLeft w:val="0"/>
          <w:marRight w:val="0"/>
          <w:marTop w:val="0"/>
          <w:marBottom w:val="135"/>
          <w:divBdr>
            <w:top w:val="none" w:sz="0" w:space="0" w:color="auto"/>
            <w:left w:val="none" w:sz="0" w:space="0" w:color="auto"/>
            <w:bottom w:val="none" w:sz="0" w:space="0" w:color="auto"/>
            <w:right w:val="none" w:sz="0" w:space="0" w:color="auto"/>
          </w:divBdr>
        </w:div>
        <w:div w:id="1684162914">
          <w:marLeft w:val="0"/>
          <w:marRight w:val="0"/>
          <w:marTop w:val="0"/>
          <w:marBottom w:val="135"/>
          <w:divBdr>
            <w:top w:val="none" w:sz="0" w:space="0" w:color="auto"/>
            <w:left w:val="none" w:sz="0" w:space="0" w:color="auto"/>
            <w:bottom w:val="none" w:sz="0" w:space="0" w:color="auto"/>
            <w:right w:val="none" w:sz="0" w:space="0" w:color="auto"/>
          </w:divBdr>
        </w:div>
      </w:divsChild>
    </w:div>
    <w:div w:id="1284774314">
      <w:bodyDiv w:val="1"/>
      <w:marLeft w:val="0"/>
      <w:marRight w:val="0"/>
      <w:marTop w:val="0"/>
      <w:marBottom w:val="0"/>
      <w:divBdr>
        <w:top w:val="none" w:sz="0" w:space="0" w:color="auto"/>
        <w:left w:val="none" w:sz="0" w:space="0" w:color="auto"/>
        <w:bottom w:val="none" w:sz="0" w:space="0" w:color="auto"/>
        <w:right w:val="none" w:sz="0" w:space="0" w:color="auto"/>
      </w:divBdr>
    </w:div>
    <w:div w:id="1326279473">
      <w:bodyDiv w:val="1"/>
      <w:marLeft w:val="0"/>
      <w:marRight w:val="0"/>
      <w:marTop w:val="0"/>
      <w:marBottom w:val="0"/>
      <w:divBdr>
        <w:top w:val="none" w:sz="0" w:space="0" w:color="auto"/>
        <w:left w:val="none" w:sz="0" w:space="0" w:color="auto"/>
        <w:bottom w:val="none" w:sz="0" w:space="0" w:color="auto"/>
        <w:right w:val="none" w:sz="0" w:space="0" w:color="auto"/>
      </w:divBdr>
    </w:div>
    <w:div w:id="1375235703">
      <w:bodyDiv w:val="1"/>
      <w:marLeft w:val="0"/>
      <w:marRight w:val="0"/>
      <w:marTop w:val="0"/>
      <w:marBottom w:val="0"/>
      <w:divBdr>
        <w:top w:val="none" w:sz="0" w:space="0" w:color="auto"/>
        <w:left w:val="none" w:sz="0" w:space="0" w:color="auto"/>
        <w:bottom w:val="none" w:sz="0" w:space="0" w:color="auto"/>
        <w:right w:val="none" w:sz="0" w:space="0" w:color="auto"/>
      </w:divBdr>
    </w:div>
    <w:div w:id="1378508619">
      <w:bodyDiv w:val="1"/>
      <w:marLeft w:val="0"/>
      <w:marRight w:val="0"/>
      <w:marTop w:val="0"/>
      <w:marBottom w:val="0"/>
      <w:divBdr>
        <w:top w:val="none" w:sz="0" w:space="0" w:color="auto"/>
        <w:left w:val="none" w:sz="0" w:space="0" w:color="auto"/>
        <w:bottom w:val="none" w:sz="0" w:space="0" w:color="auto"/>
        <w:right w:val="none" w:sz="0" w:space="0" w:color="auto"/>
      </w:divBdr>
    </w:div>
    <w:div w:id="1392146829">
      <w:bodyDiv w:val="1"/>
      <w:marLeft w:val="0"/>
      <w:marRight w:val="0"/>
      <w:marTop w:val="0"/>
      <w:marBottom w:val="0"/>
      <w:divBdr>
        <w:top w:val="none" w:sz="0" w:space="0" w:color="auto"/>
        <w:left w:val="none" w:sz="0" w:space="0" w:color="auto"/>
        <w:bottom w:val="none" w:sz="0" w:space="0" w:color="auto"/>
        <w:right w:val="none" w:sz="0" w:space="0" w:color="auto"/>
      </w:divBdr>
    </w:div>
    <w:div w:id="1508328953">
      <w:bodyDiv w:val="1"/>
      <w:marLeft w:val="0"/>
      <w:marRight w:val="0"/>
      <w:marTop w:val="0"/>
      <w:marBottom w:val="0"/>
      <w:divBdr>
        <w:top w:val="none" w:sz="0" w:space="0" w:color="auto"/>
        <w:left w:val="none" w:sz="0" w:space="0" w:color="auto"/>
        <w:bottom w:val="none" w:sz="0" w:space="0" w:color="auto"/>
        <w:right w:val="none" w:sz="0" w:space="0" w:color="auto"/>
      </w:divBdr>
      <w:divsChild>
        <w:div w:id="390422885">
          <w:marLeft w:val="0"/>
          <w:marRight w:val="0"/>
          <w:marTop w:val="0"/>
          <w:marBottom w:val="135"/>
          <w:divBdr>
            <w:top w:val="none" w:sz="0" w:space="0" w:color="auto"/>
            <w:left w:val="none" w:sz="0" w:space="0" w:color="auto"/>
            <w:bottom w:val="none" w:sz="0" w:space="0" w:color="auto"/>
            <w:right w:val="none" w:sz="0" w:space="0" w:color="auto"/>
          </w:divBdr>
        </w:div>
        <w:div w:id="90590403">
          <w:marLeft w:val="0"/>
          <w:marRight w:val="0"/>
          <w:marTop w:val="0"/>
          <w:marBottom w:val="135"/>
          <w:divBdr>
            <w:top w:val="none" w:sz="0" w:space="0" w:color="auto"/>
            <w:left w:val="none" w:sz="0" w:space="0" w:color="auto"/>
            <w:bottom w:val="none" w:sz="0" w:space="0" w:color="auto"/>
            <w:right w:val="none" w:sz="0" w:space="0" w:color="auto"/>
          </w:divBdr>
        </w:div>
        <w:div w:id="2059472326">
          <w:marLeft w:val="0"/>
          <w:marRight w:val="0"/>
          <w:marTop w:val="0"/>
          <w:marBottom w:val="135"/>
          <w:divBdr>
            <w:top w:val="none" w:sz="0" w:space="0" w:color="auto"/>
            <w:left w:val="none" w:sz="0" w:space="0" w:color="auto"/>
            <w:bottom w:val="none" w:sz="0" w:space="0" w:color="auto"/>
            <w:right w:val="none" w:sz="0" w:space="0" w:color="auto"/>
          </w:divBdr>
        </w:div>
        <w:div w:id="1666392516">
          <w:marLeft w:val="0"/>
          <w:marRight w:val="0"/>
          <w:marTop w:val="0"/>
          <w:marBottom w:val="135"/>
          <w:divBdr>
            <w:top w:val="none" w:sz="0" w:space="0" w:color="auto"/>
            <w:left w:val="none" w:sz="0" w:space="0" w:color="auto"/>
            <w:bottom w:val="none" w:sz="0" w:space="0" w:color="auto"/>
            <w:right w:val="none" w:sz="0" w:space="0" w:color="auto"/>
          </w:divBdr>
        </w:div>
        <w:div w:id="1739745344">
          <w:marLeft w:val="0"/>
          <w:marRight w:val="0"/>
          <w:marTop w:val="0"/>
          <w:marBottom w:val="135"/>
          <w:divBdr>
            <w:top w:val="none" w:sz="0" w:space="0" w:color="auto"/>
            <w:left w:val="none" w:sz="0" w:space="0" w:color="auto"/>
            <w:bottom w:val="none" w:sz="0" w:space="0" w:color="auto"/>
            <w:right w:val="none" w:sz="0" w:space="0" w:color="auto"/>
          </w:divBdr>
        </w:div>
        <w:div w:id="2112046177">
          <w:marLeft w:val="0"/>
          <w:marRight w:val="0"/>
          <w:marTop w:val="0"/>
          <w:marBottom w:val="135"/>
          <w:divBdr>
            <w:top w:val="none" w:sz="0" w:space="0" w:color="auto"/>
            <w:left w:val="none" w:sz="0" w:space="0" w:color="auto"/>
            <w:bottom w:val="none" w:sz="0" w:space="0" w:color="auto"/>
            <w:right w:val="none" w:sz="0" w:space="0" w:color="auto"/>
          </w:divBdr>
        </w:div>
        <w:div w:id="1774518780">
          <w:marLeft w:val="0"/>
          <w:marRight w:val="0"/>
          <w:marTop w:val="0"/>
          <w:marBottom w:val="135"/>
          <w:divBdr>
            <w:top w:val="none" w:sz="0" w:space="0" w:color="auto"/>
            <w:left w:val="none" w:sz="0" w:space="0" w:color="auto"/>
            <w:bottom w:val="none" w:sz="0" w:space="0" w:color="auto"/>
            <w:right w:val="none" w:sz="0" w:space="0" w:color="auto"/>
          </w:divBdr>
        </w:div>
        <w:div w:id="721755748">
          <w:marLeft w:val="0"/>
          <w:marRight w:val="0"/>
          <w:marTop w:val="0"/>
          <w:marBottom w:val="135"/>
          <w:divBdr>
            <w:top w:val="none" w:sz="0" w:space="0" w:color="auto"/>
            <w:left w:val="none" w:sz="0" w:space="0" w:color="auto"/>
            <w:bottom w:val="none" w:sz="0" w:space="0" w:color="auto"/>
            <w:right w:val="none" w:sz="0" w:space="0" w:color="auto"/>
          </w:divBdr>
        </w:div>
        <w:div w:id="1681160548">
          <w:marLeft w:val="0"/>
          <w:marRight w:val="0"/>
          <w:marTop w:val="0"/>
          <w:marBottom w:val="135"/>
          <w:divBdr>
            <w:top w:val="none" w:sz="0" w:space="0" w:color="auto"/>
            <w:left w:val="none" w:sz="0" w:space="0" w:color="auto"/>
            <w:bottom w:val="none" w:sz="0" w:space="0" w:color="auto"/>
            <w:right w:val="none" w:sz="0" w:space="0" w:color="auto"/>
          </w:divBdr>
        </w:div>
        <w:div w:id="479923333">
          <w:marLeft w:val="0"/>
          <w:marRight w:val="0"/>
          <w:marTop w:val="0"/>
          <w:marBottom w:val="135"/>
          <w:divBdr>
            <w:top w:val="none" w:sz="0" w:space="0" w:color="auto"/>
            <w:left w:val="none" w:sz="0" w:space="0" w:color="auto"/>
            <w:bottom w:val="none" w:sz="0" w:space="0" w:color="auto"/>
            <w:right w:val="none" w:sz="0" w:space="0" w:color="auto"/>
          </w:divBdr>
        </w:div>
      </w:divsChild>
    </w:div>
    <w:div w:id="1510950294">
      <w:bodyDiv w:val="1"/>
      <w:marLeft w:val="0"/>
      <w:marRight w:val="0"/>
      <w:marTop w:val="0"/>
      <w:marBottom w:val="0"/>
      <w:divBdr>
        <w:top w:val="none" w:sz="0" w:space="0" w:color="auto"/>
        <w:left w:val="none" w:sz="0" w:space="0" w:color="auto"/>
        <w:bottom w:val="none" w:sz="0" w:space="0" w:color="auto"/>
        <w:right w:val="none" w:sz="0" w:space="0" w:color="auto"/>
      </w:divBdr>
    </w:div>
    <w:div w:id="1520315176">
      <w:bodyDiv w:val="1"/>
      <w:marLeft w:val="0"/>
      <w:marRight w:val="0"/>
      <w:marTop w:val="0"/>
      <w:marBottom w:val="0"/>
      <w:divBdr>
        <w:top w:val="none" w:sz="0" w:space="0" w:color="auto"/>
        <w:left w:val="none" w:sz="0" w:space="0" w:color="auto"/>
        <w:bottom w:val="none" w:sz="0" w:space="0" w:color="auto"/>
        <w:right w:val="none" w:sz="0" w:space="0" w:color="auto"/>
      </w:divBdr>
    </w:div>
    <w:div w:id="1538617732">
      <w:bodyDiv w:val="1"/>
      <w:marLeft w:val="0"/>
      <w:marRight w:val="0"/>
      <w:marTop w:val="0"/>
      <w:marBottom w:val="0"/>
      <w:divBdr>
        <w:top w:val="none" w:sz="0" w:space="0" w:color="auto"/>
        <w:left w:val="none" w:sz="0" w:space="0" w:color="auto"/>
        <w:bottom w:val="none" w:sz="0" w:space="0" w:color="auto"/>
        <w:right w:val="none" w:sz="0" w:space="0" w:color="auto"/>
      </w:divBdr>
    </w:div>
    <w:div w:id="1659189854">
      <w:bodyDiv w:val="1"/>
      <w:marLeft w:val="0"/>
      <w:marRight w:val="0"/>
      <w:marTop w:val="0"/>
      <w:marBottom w:val="0"/>
      <w:divBdr>
        <w:top w:val="none" w:sz="0" w:space="0" w:color="auto"/>
        <w:left w:val="none" w:sz="0" w:space="0" w:color="auto"/>
        <w:bottom w:val="none" w:sz="0" w:space="0" w:color="auto"/>
        <w:right w:val="none" w:sz="0" w:space="0" w:color="auto"/>
      </w:divBdr>
    </w:div>
    <w:div w:id="1707288961">
      <w:bodyDiv w:val="1"/>
      <w:marLeft w:val="0"/>
      <w:marRight w:val="0"/>
      <w:marTop w:val="0"/>
      <w:marBottom w:val="0"/>
      <w:divBdr>
        <w:top w:val="none" w:sz="0" w:space="0" w:color="auto"/>
        <w:left w:val="none" w:sz="0" w:space="0" w:color="auto"/>
        <w:bottom w:val="none" w:sz="0" w:space="0" w:color="auto"/>
        <w:right w:val="none" w:sz="0" w:space="0" w:color="auto"/>
      </w:divBdr>
    </w:div>
    <w:div w:id="1726026995">
      <w:bodyDiv w:val="1"/>
      <w:marLeft w:val="0"/>
      <w:marRight w:val="0"/>
      <w:marTop w:val="0"/>
      <w:marBottom w:val="0"/>
      <w:divBdr>
        <w:top w:val="none" w:sz="0" w:space="0" w:color="auto"/>
        <w:left w:val="none" w:sz="0" w:space="0" w:color="auto"/>
        <w:bottom w:val="none" w:sz="0" w:space="0" w:color="auto"/>
        <w:right w:val="none" w:sz="0" w:space="0" w:color="auto"/>
      </w:divBdr>
      <w:divsChild>
        <w:div w:id="1386368692">
          <w:marLeft w:val="0"/>
          <w:marRight w:val="0"/>
          <w:marTop w:val="0"/>
          <w:marBottom w:val="135"/>
          <w:divBdr>
            <w:top w:val="none" w:sz="0" w:space="0" w:color="auto"/>
            <w:left w:val="none" w:sz="0" w:space="0" w:color="auto"/>
            <w:bottom w:val="none" w:sz="0" w:space="0" w:color="auto"/>
            <w:right w:val="none" w:sz="0" w:space="0" w:color="auto"/>
          </w:divBdr>
        </w:div>
        <w:div w:id="1918712919">
          <w:marLeft w:val="0"/>
          <w:marRight w:val="0"/>
          <w:marTop w:val="0"/>
          <w:marBottom w:val="135"/>
          <w:divBdr>
            <w:top w:val="none" w:sz="0" w:space="0" w:color="auto"/>
            <w:left w:val="none" w:sz="0" w:space="0" w:color="auto"/>
            <w:bottom w:val="none" w:sz="0" w:space="0" w:color="auto"/>
            <w:right w:val="none" w:sz="0" w:space="0" w:color="auto"/>
          </w:divBdr>
        </w:div>
        <w:div w:id="2020229742">
          <w:marLeft w:val="0"/>
          <w:marRight w:val="0"/>
          <w:marTop w:val="0"/>
          <w:marBottom w:val="135"/>
          <w:divBdr>
            <w:top w:val="none" w:sz="0" w:space="0" w:color="auto"/>
            <w:left w:val="none" w:sz="0" w:space="0" w:color="auto"/>
            <w:bottom w:val="none" w:sz="0" w:space="0" w:color="auto"/>
            <w:right w:val="none" w:sz="0" w:space="0" w:color="auto"/>
          </w:divBdr>
        </w:div>
        <w:div w:id="618338079">
          <w:marLeft w:val="0"/>
          <w:marRight w:val="0"/>
          <w:marTop w:val="0"/>
          <w:marBottom w:val="135"/>
          <w:divBdr>
            <w:top w:val="none" w:sz="0" w:space="0" w:color="auto"/>
            <w:left w:val="none" w:sz="0" w:space="0" w:color="auto"/>
            <w:bottom w:val="none" w:sz="0" w:space="0" w:color="auto"/>
            <w:right w:val="none" w:sz="0" w:space="0" w:color="auto"/>
          </w:divBdr>
        </w:div>
        <w:div w:id="486437924">
          <w:marLeft w:val="0"/>
          <w:marRight w:val="0"/>
          <w:marTop w:val="0"/>
          <w:marBottom w:val="135"/>
          <w:divBdr>
            <w:top w:val="none" w:sz="0" w:space="0" w:color="auto"/>
            <w:left w:val="none" w:sz="0" w:space="0" w:color="auto"/>
            <w:bottom w:val="none" w:sz="0" w:space="0" w:color="auto"/>
            <w:right w:val="none" w:sz="0" w:space="0" w:color="auto"/>
          </w:divBdr>
        </w:div>
        <w:div w:id="856044634">
          <w:marLeft w:val="0"/>
          <w:marRight w:val="0"/>
          <w:marTop w:val="0"/>
          <w:marBottom w:val="135"/>
          <w:divBdr>
            <w:top w:val="none" w:sz="0" w:space="0" w:color="auto"/>
            <w:left w:val="none" w:sz="0" w:space="0" w:color="auto"/>
            <w:bottom w:val="none" w:sz="0" w:space="0" w:color="auto"/>
            <w:right w:val="none" w:sz="0" w:space="0" w:color="auto"/>
          </w:divBdr>
        </w:div>
        <w:div w:id="191186927">
          <w:marLeft w:val="0"/>
          <w:marRight w:val="0"/>
          <w:marTop w:val="0"/>
          <w:marBottom w:val="135"/>
          <w:divBdr>
            <w:top w:val="none" w:sz="0" w:space="0" w:color="auto"/>
            <w:left w:val="none" w:sz="0" w:space="0" w:color="auto"/>
            <w:bottom w:val="none" w:sz="0" w:space="0" w:color="auto"/>
            <w:right w:val="none" w:sz="0" w:space="0" w:color="auto"/>
          </w:divBdr>
        </w:div>
        <w:div w:id="854422005">
          <w:marLeft w:val="0"/>
          <w:marRight w:val="0"/>
          <w:marTop w:val="0"/>
          <w:marBottom w:val="135"/>
          <w:divBdr>
            <w:top w:val="none" w:sz="0" w:space="0" w:color="auto"/>
            <w:left w:val="none" w:sz="0" w:space="0" w:color="auto"/>
            <w:bottom w:val="none" w:sz="0" w:space="0" w:color="auto"/>
            <w:right w:val="none" w:sz="0" w:space="0" w:color="auto"/>
          </w:divBdr>
        </w:div>
        <w:div w:id="2002149751">
          <w:marLeft w:val="0"/>
          <w:marRight w:val="0"/>
          <w:marTop w:val="0"/>
          <w:marBottom w:val="135"/>
          <w:divBdr>
            <w:top w:val="none" w:sz="0" w:space="0" w:color="auto"/>
            <w:left w:val="none" w:sz="0" w:space="0" w:color="auto"/>
            <w:bottom w:val="none" w:sz="0" w:space="0" w:color="auto"/>
            <w:right w:val="none" w:sz="0" w:space="0" w:color="auto"/>
          </w:divBdr>
        </w:div>
        <w:div w:id="1174222635">
          <w:marLeft w:val="0"/>
          <w:marRight w:val="0"/>
          <w:marTop w:val="0"/>
          <w:marBottom w:val="135"/>
          <w:divBdr>
            <w:top w:val="none" w:sz="0" w:space="0" w:color="auto"/>
            <w:left w:val="none" w:sz="0" w:space="0" w:color="auto"/>
            <w:bottom w:val="none" w:sz="0" w:space="0" w:color="auto"/>
            <w:right w:val="none" w:sz="0" w:space="0" w:color="auto"/>
          </w:divBdr>
        </w:div>
        <w:div w:id="256444056">
          <w:marLeft w:val="0"/>
          <w:marRight w:val="0"/>
          <w:marTop w:val="0"/>
          <w:marBottom w:val="135"/>
          <w:divBdr>
            <w:top w:val="none" w:sz="0" w:space="0" w:color="auto"/>
            <w:left w:val="none" w:sz="0" w:space="0" w:color="auto"/>
            <w:bottom w:val="none" w:sz="0" w:space="0" w:color="auto"/>
            <w:right w:val="none" w:sz="0" w:space="0" w:color="auto"/>
          </w:divBdr>
        </w:div>
        <w:div w:id="296764410">
          <w:marLeft w:val="0"/>
          <w:marRight w:val="0"/>
          <w:marTop w:val="0"/>
          <w:marBottom w:val="135"/>
          <w:divBdr>
            <w:top w:val="none" w:sz="0" w:space="0" w:color="auto"/>
            <w:left w:val="none" w:sz="0" w:space="0" w:color="auto"/>
            <w:bottom w:val="none" w:sz="0" w:space="0" w:color="auto"/>
            <w:right w:val="none" w:sz="0" w:space="0" w:color="auto"/>
          </w:divBdr>
        </w:div>
        <w:div w:id="1963610800">
          <w:marLeft w:val="0"/>
          <w:marRight w:val="0"/>
          <w:marTop w:val="0"/>
          <w:marBottom w:val="135"/>
          <w:divBdr>
            <w:top w:val="none" w:sz="0" w:space="0" w:color="auto"/>
            <w:left w:val="none" w:sz="0" w:space="0" w:color="auto"/>
            <w:bottom w:val="none" w:sz="0" w:space="0" w:color="auto"/>
            <w:right w:val="none" w:sz="0" w:space="0" w:color="auto"/>
          </w:divBdr>
        </w:div>
        <w:div w:id="1101295127">
          <w:marLeft w:val="0"/>
          <w:marRight w:val="0"/>
          <w:marTop w:val="0"/>
          <w:marBottom w:val="135"/>
          <w:divBdr>
            <w:top w:val="none" w:sz="0" w:space="0" w:color="auto"/>
            <w:left w:val="none" w:sz="0" w:space="0" w:color="auto"/>
            <w:bottom w:val="none" w:sz="0" w:space="0" w:color="auto"/>
            <w:right w:val="none" w:sz="0" w:space="0" w:color="auto"/>
          </w:divBdr>
        </w:div>
        <w:div w:id="211819284">
          <w:marLeft w:val="0"/>
          <w:marRight w:val="0"/>
          <w:marTop w:val="0"/>
          <w:marBottom w:val="135"/>
          <w:divBdr>
            <w:top w:val="none" w:sz="0" w:space="0" w:color="auto"/>
            <w:left w:val="none" w:sz="0" w:space="0" w:color="auto"/>
            <w:bottom w:val="none" w:sz="0" w:space="0" w:color="auto"/>
            <w:right w:val="none" w:sz="0" w:space="0" w:color="auto"/>
          </w:divBdr>
        </w:div>
        <w:div w:id="1849900410">
          <w:marLeft w:val="0"/>
          <w:marRight w:val="0"/>
          <w:marTop w:val="0"/>
          <w:marBottom w:val="135"/>
          <w:divBdr>
            <w:top w:val="none" w:sz="0" w:space="0" w:color="auto"/>
            <w:left w:val="none" w:sz="0" w:space="0" w:color="auto"/>
            <w:bottom w:val="none" w:sz="0" w:space="0" w:color="auto"/>
            <w:right w:val="none" w:sz="0" w:space="0" w:color="auto"/>
          </w:divBdr>
        </w:div>
        <w:div w:id="107285563">
          <w:marLeft w:val="0"/>
          <w:marRight w:val="0"/>
          <w:marTop w:val="0"/>
          <w:marBottom w:val="135"/>
          <w:divBdr>
            <w:top w:val="none" w:sz="0" w:space="0" w:color="auto"/>
            <w:left w:val="none" w:sz="0" w:space="0" w:color="auto"/>
            <w:bottom w:val="none" w:sz="0" w:space="0" w:color="auto"/>
            <w:right w:val="none" w:sz="0" w:space="0" w:color="auto"/>
          </w:divBdr>
        </w:div>
        <w:div w:id="946079616">
          <w:marLeft w:val="0"/>
          <w:marRight w:val="0"/>
          <w:marTop w:val="0"/>
          <w:marBottom w:val="135"/>
          <w:divBdr>
            <w:top w:val="none" w:sz="0" w:space="0" w:color="auto"/>
            <w:left w:val="none" w:sz="0" w:space="0" w:color="auto"/>
            <w:bottom w:val="none" w:sz="0" w:space="0" w:color="auto"/>
            <w:right w:val="none" w:sz="0" w:space="0" w:color="auto"/>
          </w:divBdr>
        </w:div>
        <w:div w:id="1423068963">
          <w:marLeft w:val="0"/>
          <w:marRight w:val="0"/>
          <w:marTop w:val="0"/>
          <w:marBottom w:val="135"/>
          <w:divBdr>
            <w:top w:val="none" w:sz="0" w:space="0" w:color="auto"/>
            <w:left w:val="none" w:sz="0" w:space="0" w:color="auto"/>
            <w:bottom w:val="none" w:sz="0" w:space="0" w:color="auto"/>
            <w:right w:val="none" w:sz="0" w:space="0" w:color="auto"/>
          </w:divBdr>
        </w:div>
        <w:div w:id="219898856">
          <w:marLeft w:val="0"/>
          <w:marRight w:val="0"/>
          <w:marTop w:val="0"/>
          <w:marBottom w:val="135"/>
          <w:divBdr>
            <w:top w:val="none" w:sz="0" w:space="0" w:color="auto"/>
            <w:left w:val="none" w:sz="0" w:space="0" w:color="auto"/>
            <w:bottom w:val="none" w:sz="0" w:space="0" w:color="auto"/>
            <w:right w:val="none" w:sz="0" w:space="0" w:color="auto"/>
          </w:divBdr>
        </w:div>
        <w:div w:id="1460756946">
          <w:marLeft w:val="0"/>
          <w:marRight w:val="0"/>
          <w:marTop w:val="0"/>
          <w:marBottom w:val="135"/>
          <w:divBdr>
            <w:top w:val="none" w:sz="0" w:space="0" w:color="auto"/>
            <w:left w:val="none" w:sz="0" w:space="0" w:color="auto"/>
            <w:bottom w:val="none" w:sz="0" w:space="0" w:color="auto"/>
            <w:right w:val="none" w:sz="0" w:space="0" w:color="auto"/>
          </w:divBdr>
        </w:div>
        <w:div w:id="1479304685">
          <w:marLeft w:val="0"/>
          <w:marRight w:val="0"/>
          <w:marTop w:val="0"/>
          <w:marBottom w:val="135"/>
          <w:divBdr>
            <w:top w:val="none" w:sz="0" w:space="0" w:color="auto"/>
            <w:left w:val="none" w:sz="0" w:space="0" w:color="auto"/>
            <w:bottom w:val="none" w:sz="0" w:space="0" w:color="auto"/>
            <w:right w:val="none" w:sz="0" w:space="0" w:color="auto"/>
          </w:divBdr>
        </w:div>
      </w:divsChild>
    </w:div>
    <w:div w:id="1728261350">
      <w:bodyDiv w:val="1"/>
      <w:marLeft w:val="0"/>
      <w:marRight w:val="0"/>
      <w:marTop w:val="0"/>
      <w:marBottom w:val="0"/>
      <w:divBdr>
        <w:top w:val="none" w:sz="0" w:space="0" w:color="auto"/>
        <w:left w:val="none" w:sz="0" w:space="0" w:color="auto"/>
        <w:bottom w:val="none" w:sz="0" w:space="0" w:color="auto"/>
        <w:right w:val="none" w:sz="0" w:space="0" w:color="auto"/>
      </w:divBdr>
    </w:div>
    <w:div w:id="1747679833">
      <w:bodyDiv w:val="1"/>
      <w:marLeft w:val="0"/>
      <w:marRight w:val="0"/>
      <w:marTop w:val="0"/>
      <w:marBottom w:val="0"/>
      <w:divBdr>
        <w:top w:val="none" w:sz="0" w:space="0" w:color="auto"/>
        <w:left w:val="none" w:sz="0" w:space="0" w:color="auto"/>
        <w:bottom w:val="none" w:sz="0" w:space="0" w:color="auto"/>
        <w:right w:val="none" w:sz="0" w:space="0" w:color="auto"/>
      </w:divBdr>
      <w:divsChild>
        <w:div w:id="1856990601">
          <w:marLeft w:val="0"/>
          <w:marRight w:val="0"/>
          <w:marTop w:val="0"/>
          <w:marBottom w:val="0"/>
          <w:divBdr>
            <w:top w:val="none" w:sz="0" w:space="0" w:color="auto"/>
            <w:left w:val="none" w:sz="0" w:space="0" w:color="auto"/>
            <w:bottom w:val="none" w:sz="0" w:space="0" w:color="auto"/>
            <w:right w:val="none" w:sz="0" w:space="0" w:color="auto"/>
          </w:divBdr>
        </w:div>
        <w:div w:id="1193148949">
          <w:marLeft w:val="0"/>
          <w:marRight w:val="0"/>
          <w:marTop w:val="0"/>
          <w:marBottom w:val="0"/>
          <w:divBdr>
            <w:top w:val="none" w:sz="0" w:space="0" w:color="auto"/>
            <w:left w:val="none" w:sz="0" w:space="0" w:color="auto"/>
            <w:bottom w:val="none" w:sz="0" w:space="0" w:color="auto"/>
            <w:right w:val="none" w:sz="0" w:space="0" w:color="auto"/>
          </w:divBdr>
        </w:div>
        <w:div w:id="1880582201">
          <w:marLeft w:val="0"/>
          <w:marRight w:val="0"/>
          <w:marTop w:val="0"/>
          <w:marBottom w:val="0"/>
          <w:divBdr>
            <w:top w:val="none" w:sz="0" w:space="0" w:color="auto"/>
            <w:left w:val="none" w:sz="0" w:space="0" w:color="auto"/>
            <w:bottom w:val="none" w:sz="0" w:space="0" w:color="auto"/>
            <w:right w:val="none" w:sz="0" w:space="0" w:color="auto"/>
          </w:divBdr>
        </w:div>
        <w:div w:id="1831632794">
          <w:marLeft w:val="0"/>
          <w:marRight w:val="0"/>
          <w:marTop w:val="0"/>
          <w:marBottom w:val="0"/>
          <w:divBdr>
            <w:top w:val="none" w:sz="0" w:space="0" w:color="auto"/>
            <w:left w:val="none" w:sz="0" w:space="0" w:color="auto"/>
            <w:bottom w:val="none" w:sz="0" w:space="0" w:color="auto"/>
            <w:right w:val="none" w:sz="0" w:space="0" w:color="auto"/>
          </w:divBdr>
        </w:div>
        <w:div w:id="1821001121">
          <w:marLeft w:val="0"/>
          <w:marRight w:val="0"/>
          <w:marTop w:val="0"/>
          <w:marBottom w:val="0"/>
          <w:divBdr>
            <w:top w:val="none" w:sz="0" w:space="0" w:color="auto"/>
            <w:left w:val="none" w:sz="0" w:space="0" w:color="auto"/>
            <w:bottom w:val="none" w:sz="0" w:space="0" w:color="auto"/>
            <w:right w:val="none" w:sz="0" w:space="0" w:color="auto"/>
          </w:divBdr>
        </w:div>
        <w:div w:id="1010915689">
          <w:marLeft w:val="0"/>
          <w:marRight w:val="0"/>
          <w:marTop w:val="0"/>
          <w:marBottom w:val="0"/>
          <w:divBdr>
            <w:top w:val="none" w:sz="0" w:space="0" w:color="auto"/>
            <w:left w:val="none" w:sz="0" w:space="0" w:color="auto"/>
            <w:bottom w:val="none" w:sz="0" w:space="0" w:color="auto"/>
            <w:right w:val="none" w:sz="0" w:space="0" w:color="auto"/>
          </w:divBdr>
        </w:div>
        <w:div w:id="686256571">
          <w:marLeft w:val="0"/>
          <w:marRight w:val="0"/>
          <w:marTop w:val="0"/>
          <w:marBottom w:val="0"/>
          <w:divBdr>
            <w:top w:val="none" w:sz="0" w:space="0" w:color="auto"/>
            <w:left w:val="none" w:sz="0" w:space="0" w:color="auto"/>
            <w:bottom w:val="none" w:sz="0" w:space="0" w:color="auto"/>
            <w:right w:val="none" w:sz="0" w:space="0" w:color="auto"/>
          </w:divBdr>
        </w:div>
        <w:div w:id="889269134">
          <w:marLeft w:val="0"/>
          <w:marRight w:val="0"/>
          <w:marTop w:val="0"/>
          <w:marBottom w:val="0"/>
          <w:divBdr>
            <w:top w:val="none" w:sz="0" w:space="0" w:color="auto"/>
            <w:left w:val="none" w:sz="0" w:space="0" w:color="auto"/>
            <w:bottom w:val="none" w:sz="0" w:space="0" w:color="auto"/>
            <w:right w:val="none" w:sz="0" w:space="0" w:color="auto"/>
          </w:divBdr>
        </w:div>
        <w:div w:id="1948804441">
          <w:marLeft w:val="0"/>
          <w:marRight w:val="0"/>
          <w:marTop w:val="0"/>
          <w:marBottom w:val="0"/>
          <w:divBdr>
            <w:top w:val="none" w:sz="0" w:space="0" w:color="auto"/>
            <w:left w:val="none" w:sz="0" w:space="0" w:color="auto"/>
            <w:bottom w:val="none" w:sz="0" w:space="0" w:color="auto"/>
            <w:right w:val="none" w:sz="0" w:space="0" w:color="auto"/>
          </w:divBdr>
        </w:div>
        <w:div w:id="485827444">
          <w:marLeft w:val="0"/>
          <w:marRight w:val="0"/>
          <w:marTop w:val="0"/>
          <w:marBottom w:val="0"/>
          <w:divBdr>
            <w:top w:val="none" w:sz="0" w:space="0" w:color="auto"/>
            <w:left w:val="none" w:sz="0" w:space="0" w:color="auto"/>
            <w:bottom w:val="none" w:sz="0" w:space="0" w:color="auto"/>
            <w:right w:val="none" w:sz="0" w:space="0" w:color="auto"/>
          </w:divBdr>
        </w:div>
        <w:div w:id="610356285">
          <w:marLeft w:val="0"/>
          <w:marRight w:val="0"/>
          <w:marTop w:val="0"/>
          <w:marBottom w:val="0"/>
          <w:divBdr>
            <w:top w:val="none" w:sz="0" w:space="0" w:color="auto"/>
            <w:left w:val="none" w:sz="0" w:space="0" w:color="auto"/>
            <w:bottom w:val="none" w:sz="0" w:space="0" w:color="auto"/>
            <w:right w:val="none" w:sz="0" w:space="0" w:color="auto"/>
          </w:divBdr>
        </w:div>
      </w:divsChild>
    </w:div>
    <w:div w:id="1757901572">
      <w:bodyDiv w:val="1"/>
      <w:marLeft w:val="0"/>
      <w:marRight w:val="0"/>
      <w:marTop w:val="0"/>
      <w:marBottom w:val="0"/>
      <w:divBdr>
        <w:top w:val="none" w:sz="0" w:space="0" w:color="auto"/>
        <w:left w:val="none" w:sz="0" w:space="0" w:color="auto"/>
        <w:bottom w:val="none" w:sz="0" w:space="0" w:color="auto"/>
        <w:right w:val="none" w:sz="0" w:space="0" w:color="auto"/>
      </w:divBdr>
    </w:div>
    <w:div w:id="1822231991">
      <w:bodyDiv w:val="1"/>
      <w:marLeft w:val="0"/>
      <w:marRight w:val="0"/>
      <w:marTop w:val="0"/>
      <w:marBottom w:val="0"/>
      <w:divBdr>
        <w:top w:val="none" w:sz="0" w:space="0" w:color="auto"/>
        <w:left w:val="none" w:sz="0" w:space="0" w:color="auto"/>
        <w:bottom w:val="none" w:sz="0" w:space="0" w:color="auto"/>
        <w:right w:val="none" w:sz="0" w:space="0" w:color="auto"/>
      </w:divBdr>
      <w:divsChild>
        <w:div w:id="293029689">
          <w:marLeft w:val="0"/>
          <w:marRight w:val="0"/>
          <w:marTop w:val="0"/>
          <w:marBottom w:val="0"/>
          <w:divBdr>
            <w:top w:val="none" w:sz="0" w:space="0" w:color="auto"/>
            <w:left w:val="none" w:sz="0" w:space="0" w:color="auto"/>
            <w:bottom w:val="none" w:sz="0" w:space="0" w:color="auto"/>
            <w:right w:val="single" w:sz="6" w:space="19" w:color="9A9A9C"/>
          </w:divBdr>
          <w:divsChild>
            <w:div w:id="1169448723">
              <w:marLeft w:val="0"/>
              <w:marRight w:val="0"/>
              <w:marTop w:val="0"/>
              <w:marBottom w:val="135"/>
              <w:divBdr>
                <w:top w:val="none" w:sz="0" w:space="0" w:color="auto"/>
                <w:left w:val="none" w:sz="0" w:space="0" w:color="auto"/>
                <w:bottom w:val="none" w:sz="0" w:space="0" w:color="auto"/>
                <w:right w:val="none" w:sz="0" w:space="0" w:color="auto"/>
              </w:divBdr>
            </w:div>
            <w:div w:id="1943488246">
              <w:marLeft w:val="0"/>
              <w:marRight w:val="0"/>
              <w:marTop w:val="0"/>
              <w:marBottom w:val="135"/>
              <w:divBdr>
                <w:top w:val="none" w:sz="0" w:space="0" w:color="auto"/>
                <w:left w:val="none" w:sz="0" w:space="0" w:color="auto"/>
                <w:bottom w:val="none" w:sz="0" w:space="0" w:color="auto"/>
                <w:right w:val="none" w:sz="0" w:space="0" w:color="auto"/>
              </w:divBdr>
            </w:div>
            <w:div w:id="1454599046">
              <w:marLeft w:val="0"/>
              <w:marRight w:val="0"/>
              <w:marTop w:val="0"/>
              <w:marBottom w:val="135"/>
              <w:divBdr>
                <w:top w:val="none" w:sz="0" w:space="0" w:color="auto"/>
                <w:left w:val="none" w:sz="0" w:space="0" w:color="auto"/>
                <w:bottom w:val="none" w:sz="0" w:space="0" w:color="auto"/>
                <w:right w:val="none" w:sz="0" w:space="0" w:color="auto"/>
              </w:divBdr>
            </w:div>
            <w:div w:id="352415601">
              <w:marLeft w:val="0"/>
              <w:marRight w:val="0"/>
              <w:marTop w:val="0"/>
              <w:marBottom w:val="135"/>
              <w:divBdr>
                <w:top w:val="none" w:sz="0" w:space="0" w:color="auto"/>
                <w:left w:val="none" w:sz="0" w:space="0" w:color="auto"/>
                <w:bottom w:val="none" w:sz="0" w:space="0" w:color="auto"/>
                <w:right w:val="none" w:sz="0" w:space="0" w:color="auto"/>
              </w:divBdr>
            </w:div>
            <w:div w:id="2095124047">
              <w:marLeft w:val="0"/>
              <w:marRight w:val="0"/>
              <w:marTop w:val="0"/>
              <w:marBottom w:val="135"/>
              <w:divBdr>
                <w:top w:val="none" w:sz="0" w:space="0" w:color="auto"/>
                <w:left w:val="none" w:sz="0" w:space="0" w:color="auto"/>
                <w:bottom w:val="none" w:sz="0" w:space="0" w:color="auto"/>
                <w:right w:val="none" w:sz="0" w:space="0" w:color="auto"/>
              </w:divBdr>
            </w:div>
            <w:div w:id="1877228917">
              <w:marLeft w:val="0"/>
              <w:marRight w:val="0"/>
              <w:marTop w:val="0"/>
              <w:marBottom w:val="135"/>
              <w:divBdr>
                <w:top w:val="none" w:sz="0" w:space="0" w:color="auto"/>
                <w:left w:val="none" w:sz="0" w:space="0" w:color="auto"/>
                <w:bottom w:val="none" w:sz="0" w:space="0" w:color="auto"/>
                <w:right w:val="none" w:sz="0" w:space="0" w:color="auto"/>
              </w:divBdr>
            </w:div>
            <w:div w:id="1185630006">
              <w:marLeft w:val="0"/>
              <w:marRight w:val="0"/>
              <w:marTop w:val="0"/>
              <w:marBottom w:val="135"/>
              <w:divBdr>
                <w:top w:val="none" w:sz="0" w:space="0" w:color="auto"/>
                <w:left w:val="none" w:sz="0" w:space="0" w:color="auto"/>
                <w:bottom w:val="none" w:sz="0" w:space="0" w:color="auto"/>
                <w:right w:val="none" w:sz="0" w:space="0" w:color="auto"/>
              </w:divBdr>
            </w:div>
            <w:div w:id="177280162">
              <w:marLeft w:val="0"/>
              <w:marRight w:val="0"/>
              <w:marTop w:val="0"/>
              <w:marBottom w:val="135"/>
              <w:divBdr>
                <w:top w:val="none" w:sz="0" w:space="0" w:color="auto"/>
                <w:left w:val="none" w:sz="0" w:space="0" w:color="auto"/>
                <w:bottom w:val="none" w:sz="0" w:space="0" w:color="auto"/>
                <w:right w:val="none" w:sz="0" w:space="0" w:color="auto"/>
              </w:divBdr>
            </w:div>
            <w:div w:id="523789774">
              <w:marLeft w:val="0"/>
              <w:marRight w:val="0"/>
              <w:marTop w:val="0"/>
              <w:marBottom w:val="135"/>
              <w:divBdr>
                <w:top w:val="none" w:sz="0" w:space="0" w:color="auto"/>
                <w:left w:val="none" w:sz="0" w:space="0" w:color="auto"/>
                <w:bottom w:val="none" w:sz="0" w:space="0" w:color="auto"/>
                <w:right w:val="none" w:sz="0" w:space="0" w:color="auto"/>
              </w:divBdr>
            </w:div>
            <w:div w:id="1168448301">
              <w:marLeft w:val="0"/>
              <w:marRight w:val="0"/>
              <w:marTop w:val="0"/>
              <w:marBottom w:val="135"/>
              <w:divBdr>
                <w:top w:val="none" w:sz="0" w:space="0" w:color="auto"/>
                <w:left w:val="none" w:sz="0" w:space="0" w:color="auto"/>
                <w:bottom w:val="none" w:sz="0" w:space="0" w:color="auto"/>
                <w:right w:val="none" w:sz="0" w:space="0" w:color="auto"/>
              </w:divBdr>
            </w:div>
          </w:divsChild>
        </w:div>
      </w:divsChild>
    </w:div>
    <w:div w:id="1851868250">
      <w:bodyDiv w:val="1"/>
      <w:marLeft w:val="0"/>
      <w:marRight w:val="0"/>
      <w:marTop w:val="0"/>
      <w:marBottom w:val="0"/>
      <w:divBdr>
        <w:top w:val="none" w:sz="0" w:space="0" w:color="auto"/>
        <w:left w:val="none" w:sz="0" w:space="0" w:color="auto"/>
        <w:bottom w:val="none" w:sz="0" w:space="0" w:color="auto"/>
        <w:right w:val="none" w:sz="0" w:space="0" w:color="auto"/>
      </w:divBdr>
    </w:div>
    <w:div w:id="1931739814">
      <w:bodyDiv w:val="1"/>
      <w:marLeft w:val="0"/>
      <w:marRight w:val="0"/>
      <w:marTop w:val="0"/>
      <w:marBottom w:val="0"/>
      <w:divBdr>
        <w:top w:val="none" w:sz="0" w:space="0" w:color="auto"/>
        <w:left w:val="none" w:sz="0" w:space="0" w:color="auto"/>
        <w:bottom w:val="none" w:sz="0" w:space="0" w:color="auto"/>
        <w:right w:val="none" w:sz="0" w:space="0" w:color="auto"/>
      </w:divBdr>
    </w:div>
    <w:div w:id="1956906708">
      <w:bodyDiv w:val="1"/>
      <w:marLeft w:val="0"/>
      <w:marRight w:val="0"/>
      <w:marTop w:val="0"/>
      <w:marBottom w:val="0"/>
      <w:divBdr>
        <w:top w:val="none" w:sz="0" w:space="0" w:color="auto"/>
        <w:left w:val="none" w:sz="0" w:space="0" w:color="auto"/>
        <w:bottom w:val="none" w:sz="0" w:space="0" w:color="auto"/>
        <w:right w:val="none" w:sz="0" w:space="0" w:color="auto"/>
      </w:divBdr>
    </w:div>
    <w:div w:id="1968582494">
      <w:bodyDiv w:val="1"/>
      <w:marLeft w:val="0"/>
      <w:marRight w:val="0"/>
      <w:marTop w:val="0"/>
      <w:marBottom w:val="0"/>
      <w:divBdr>
        <w:top w:val="none" w:sz="0" w:space="0" w:color="auto"/>
        <w:left w:val="none" w:sz="0" w:space="0" w:color="auto"/>
        <w:bottom w:val="none" w:sz="0" w:space="0" w:color="auto"/>
        <w:right w:val="none" w:sz="0" w:space="0" w:color="auto"/>
      </w:divBdr>
      <w:divsChild>
        <w:div w:id="90902754">
          <w:marLeft w:val="0"/>
          <w:marRight w:val="450"/>
          <w:marTop w:val="0"/>
          <w:marBottom w:val="0"/>
          <w:divBdr>
            <w:top w:val="none" w:sz="0" w:space="0" w:color="auto"/>
            <w:left w:val="none" w:sz="0" w:space="0" w:color="auto"/>
            <w:bottom w:val="none" w:sz="0" w:space="0" w:color="auto"/>
            <w:right w:val="none" w:sz="0" w:space="0" w:color="auto"/>
          </w:divBdr>
          <w:divsChild>
            <w:div w:id="1760372580">
              <w:marLeft w:val="0"/>
              <w:marRight w:val="0"/>
              <w:marTop w:val="0"/>
              <w:marBottom w:val="0"/>
              <w:divBdr>
                <w:top w:val="none" w:sz="0" w:space="0" w:color="auto"/>
                <w:left w:val="none" w:sz="0" w:space="0" w:color="auto"/>
                <w:bottom w:val="none" w:sz="0" w:space="0" w:color="auto"/>
                <w:right w:val="none" w:sz="0" w:space="0" w:color="auto"/>
              </w:divBdr>
              <w:divsChild>
                <w:div w:id="1590192874">
                  <w:marLeft w:val="0"/>
                  <w:marRight w:val="0"/>
                  <w:marTop w:val="0"/>
                  <w:marBottom w:val="300"/>
                  <w:divBdr>
                    <w:top w:val="none" w:sz="0" w:space="0" w:color="auto"/>
                    <w:left w:val="none" w:sz="0" w:space="0" w:color="auto"/>
                    <w:bottom w:val="none" w:sz="0" w:space="0" w:color="auto"/>
                    <w:right w:val="none" w:sz="0" w:space="0" w:color="auto"/>
                  </w:divBdr>
                </w:div>
                <w:div w:id="767193058">
                  <w:marLeft w:val="0"/>
                  <w:marRight w:val="0"/>
                  <w:marTop w:val="0"/>
                  <w:marBottom w:val="0"/>
                  <w:divBdr>
                    <w:top w:val="single" w:sz="6" w:space="8" w:color="000000"/>
                    <w:left w:val="single" w:sz="6" w:space="8" w:color="000000"/>
                    <w:bottom w:val="single" w:sz="6" w:space="8" w:color="000000"/>
                    <w:right w:val="single" w:sz="6" w:space="8" w:color="000000"/>
                  </w:divBdr>
                </w:div>
                <w:div w:id="1457487792">
                  <w:marLeft w:val="0"/>
                  <w:marRight w:val="0"/>
                  <w:marTop w:val="0"/>
                  <w:marBottom w:val="0"/>
                  <w:divBdr>
                    <w:top w:val="single" w:sz="6" w:space="8" w:color="000000"/>
                    <w:left w:val="single" w:sz="6" w:space="8" w:color="000000"/>
                    <w:bottom w:val="single" w:sz="6" w:space="8" w:color="000000"/>
                    <w:right w:val="single" w:sz="6" w:space="8" w:color="000000"/>
                  </w:divBdr>
                </w:div>
                <w:div w:id="776409869">
                  <w:marLeft w:val="0"/>
                  <w:marRight w:val="0"/>
                  <w:marTop w:val="0"/>
                  <w:marBottom w:val="0"/>
                  <w:divBdr>
                    <w:top w:val="single" w:sz="6" w:space="8" w:color="000000"/>
                    <w:left w:val="single" w:sz="6" w:space="8" w:color="000000"/>
                    <w:bottom w:val="single" w:sz="6" w:space="8" w:color="000000"/>
                    <w:right w:val="single" w:sz="6" w:space="8" w:color="000000"/>
                  </w:divBdr>
                </w:div>
                <w:div w:id="1945532931">
                  <w:marLeft w:val="0"/>
                  <w:marRight w:val="0"/>
                  <w:marTop w:val="0"/>
                  <w:marBottom w:val="0"/>
                  <w:divBdr>
                    <w:top w:val="single" w:sz="6" w:space="8" w:color="000000"/>
                    <w:left w:val="single" w:sz="6" w:space="8" w:color="000000"/>
                    <w:bottom w:val="single" w:sz="6" w:space="8" w:color="000000"/>
                    <w:right w:val="single" w:sz="6" w:space="8" w:color="000000"/>
                  </w:divBdr>
                </w:div>
                <w:div w:id="2004623399">
                  <w:marLeft w:val="0"/>
                  <w:marRight w:val="0"/>
                  <w:marTop w:val="0"/>
                  <w:marBottom w:val="0"/>
                  <w:divBdr>
                    <w:top w:val="single" w:sz="6" w:space="8" w:color="000000"/>
                    <w:left w:val="single" w:sz="6" w:space="8" w:color="000000"/>
                    <w:bottom w:val="single" w:sz="6" w:space="8" w:color="000000"/>
                    <w:right w:val="single" w:sz="6" w:space="8" w:color="000000"/>
                  </w:divBdr>
                </w:div>
                <w:div w:id="276185344">
                  <w:marLeft w:val="0"/>
                  <w:marRight w:val="0"/>
                  <w:marTop w:val="0"/>
                  <w:marBottom w:val="0"/>
                  <w:divBdr>
                    <w:top w:val="single" w:sz="6" w:space="8" w:color="000000"/>
                    <w:left w:val="single" w:sz="6" w:space="8" w:color="000000"/>
                    <w:bottom w:val="single" w:sz="6" w:space="8" w:color="000000"/>
                    <w:right w:val="single" w:sz="6" w:space="8" w:color="000000"/>
                  </w:divBdr>
                </w:div>
                <w:div w:id="719785474">
                  <w:marLeft w:val="0"/>
                  <w:marRight w:val="0"/>
                  <w:marTop w:val="0"/>
                  <w:marBottom w:val="0"/>
                  <w:divBdr>
                    <w:top w:val="single" w:sz="6" w:space="8" w:color="000000"/>
                    <w:left w:val="single" w:sz="6" w:space="8" w:color="000000"/>
                    <w:bottom w:val="single" w:sz="6" w:space="8" w:color="000000"/>
                    <w:right w:val="single" w:sz="6" w:space="8" w:color="000000"/>
                  </w:divBdr>
                </w:div>
              </w:divsChild>
            </w:div>
            <w:div w:id="789202632">
              <w:marLeft w:val="0"/>
              <w:marRight w:val="0"/>
              <w:marTop w:val="225"/>
              <w:marBottom w:val="0"/>
              <w:divBdr>
                <w:top w:val="none" w:sz="0" w:space="0" w:color="auto"/>
                <w:left w:val="none" w:sz="0" w:space="0" w:color="auto"/>
                <w:bottom w:val="none" w:sz="0" w:space="0" w:color="auto"/>
                <w:right w:val="none" w:sz="0" w:space="0" w:color="auto"/>
              </w:divBdr>
              <w:divsChild>
                <w:div w:id="1007824587">
                  <w:marLeft w:val="0"/>
                  <w:marRight w:val="0"/>
                  <w:marTop w:val="0"/>
                  <w:marBottom w:val="0"/>
                  <w:divBdr>
                    <w:top w:val="none" w:sz="0" w:space="0" w:color="auto"/>
                    <w:left w:val="none" w:sz="0" w:space="0" w:color="auto"/>
                    <w:bottom w:val="none" w:sz="0" w:space="0" w:color="auto"/>
                    <w:right w:val="none" w:sz="0" w:space="0" w:color="auto"/>
                  </w:divBdr>
                </w:div>
              </w:divsChild>
            </w:div>
            <w:div w:id="1710912513">
              <w:marLeft w:val="0"/>
              <w:marRight w:val="0"/>
              <w:marTop w:val="375"/>
              <w:marBottom w:val="0"/>
              <w:divBdr>
                <w:top w:val="none" w:sz="0" w:space="0" w:color="auto"/>
                <w:left w:val="none" w:sz="0" w:space="0" w:color="auto"/>
                <w:bottom w:val="none" w:sz="0" w:space="0" w:color="auto"/>
                <w:right w:val="none" w:sz="0" w:space="0" w:color="auto"/>
              </w:divBdr>
              <w:divsChild>
                <w:div w:id="1976061546">
                  <w:marLeft w:val="195"/>
                  <w:marRight w:val="0"/>
                  <w:marTop w:val="0"/>
                  <w:marBottom w:val="225"/>
                  <w:divBdr>
                    <w:top w:val="none" w:sz="0" w:space="0" w:color="auto"/>
                    <w:left w:val="none" w:sz="0" w:space="0" w:color="auto"/>
                    <w:bottom w:val="none" w:sz="0" w:space="0" w:color="auto"/>
                    <w:right w:val="none" w:sz="0" w:space="0" w:color="auto"/>
                  </w:divBdr>
                </w:div>
              </w:divsChild>
            </w:div>
          </w:divsChild>
        </w:div>
        <w:div w:id="930620768">
          <w:marLeft w:val="0"/>
          <w:marRight w:val="0"/>
          <w:marTop w:val="0"/>
          <w:marBottom w:val="0"/>
          <w:divBdr>
            <w:top w:val="none" w:sz="0" w:space="0" w:color="auto"/>
            <w:left w:val="none" w:sz="0" w:space="0" w:color="auto"/>
            <w:bottom w:val="none" w:sz="0" w:space="0" w:color="auto"/>
            <w:right w:val="none" w:sz="0" w:space="0" w:color="auto"/>
          </w:divBdr>
          <w:divsChild>
            <w:div w:id="1309671515">
              <w:marLeft w:val="0"/>
              <w:marRight w:val="0"/>
              <w:marTop w:val="0"/>
              <w:marBottom w:val="0"/>
              <w:divBdr>
                <w:top w:val="none" w:sz="0" w:space="0" w:color="auto"/>
                <w:left w:val="none" w:sz="0" w:space="0" w:color="auto"/>
                <w:bottom w:val="none" w:sz="0" w:space="0" w:color="auto"/>
                <w:right w:val="none" w:sz="0" w:space="0" w:color="auto"/>
              </w:divBdr>
              <w:divsChild>
                <w:div w:id="474876432">
                  <w:marLeft w:val="0"/>
                  <w:marRight w:val="300"/>
                  <w:marTop w:val="0"/>
                  <w:marBottom w:val="0"/>
                  <w:divBdr>
                    <w:top w:val="none" w:sz="0" w:space="0" w:color="auto"/>
                    <w:left w:val="none" w:sz="0" w:space="0" w:color="auto"/>
                    <w:bottom w:val="none" w:sz="0" w:space="0" w:color="auto"/>
                    <w:right w:val="none" w:sz="0" w:space="0" w:color="auto"/>
                  </w:divBdr>
                  <w:divsChild>
                    <w:div w:id="30106942">
                      <w:marLeft w:val="0"/>
                      <w:marRight w:val="0"/>
                      <w:marTop w:val="0"/>
                      <w:marBottom w:val="0"/>
                      <w:divBdr>
                        <w:top w:val="none" w:sz="0" w:space="0" w:color="auto"/>
                        <w:left w:val="none" w:sz="0" w:space="0" w:color="auto"/>
                        <w:bottom w:val="none" w:sz="0" w:space="0" w:color="auto"/>
                        <w:right w:val="none" w:sz="0" w:space="0" w:color="auto"/>
                      </w:divBdr>
                      <w:divsChild>
                        <w:div w:id="401101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1270929">
                  <w:marLeft w:val="0"/>
                  <w:marRight w:val="0"/>
                  <w:marTop w:val="0"/>
                  <w:marBottom w:val="0"/>
                  <w:divBdr>
                    <w:top w:val="none" w:sz="0" w:space="0" w:color="auto"/>
                    <w:left w:val="none" w:sz="0" w:space="0" w:color="auto"/>
                    <w:bottom w:val="none" w:sz="0" w:space="0" w:color="auto"/>
                    <w:right w:val="none" w:sz="0" w:space="0" w:color="auto"/>
                  </w:divBdr>
                  <w:divsChild>
                    <w:div w:id="702369218">
                      <w:marLeft w:val="0"/>
                      <w:marRight w:val="0"/>
                      <w:marTop w:val="0"/>
                      <w:marBottom w:val="0"/>
                      <w:divBdr>
                        <w:top w:val="none" w:sz="0" w:space="0" w:color="auto"/>
                        <w:left w:val="none" w:sz="0" w:space="0" w:color="auto"/>
                        <w:bottom w:val="none" w:sz="0" w:space="0" w:color="auto"/>
                        <w:right w:val="none" w:sz="0" w:space="0" w:color="auto"/>
                      </w:divBdr>
                    </w:div>
                    <w:div w:id="1321351442">
                      <w:marLeft w:val="0"/>
                      <w:marRight w:val="0"/>
                      <w:marTop w:val="0"/>
                      <w:marBottom w:val="0"/>
                      <w:divBdr>
                        <w:top w:val="single" w:sz="6" w:space="15" w:color="807F7F"/>
                        <w:left w:val="single" w:sz="6" w:space="0" w:color="807F7F"/>
                        <w:bottom w:val="single" w:sz="6" w:space="0" w:color="807F7F"/>
                        <w:right w:val="single" w:sz="6" w:space="0" w:color="807F7F"/>
                      </w:divBdr>
                      <w:divsChild>
                        <w:div w:id="413668012">
                          <w:marLeft w:val="0"/>
                          <w:marRight w:val="0"/>
                          <w:marTop w:val="0"/>
                          <w:marBottom w:val="0"/>
                          <w:divBdr>
                            <w:top w:val="none" w:sz="0" w:space="0" w:color="auto"/>
                            <w:left w:val="none" w:sz="0" w:space="0" w:color="auto"/>
                            <w:bottom w:val="none" w:sz="0" w:space="0" w:color="auto"/>
                            <w:right w:val="none" w:sz="0" w:space="0" w:color="auto"/>
                          </w:divBdr>
                          <w:divsChild>
                            <w:div w:id="146895804">
                              <w:marLeft w:val="0"/>
                              <w:marRight w:val="0"/>
                              <w:marTop w:val="0"/>
                              <w:marBottom w:val="0"/>
                              <w:divBdr>
                                <w:top w:val="none" w:sz="0" w:space="0" w:color="auto"/>
                                <w:left w:val="none" w:sz="0" w:space="0" w:color="auto"/>
                                <w:bottom w:val="none" w:sz="0" w:space="0" w:color="auto"/>
                                <w:right w:val="none" w:sz="0" w:space="0" w:color="auto"/>
                              </w:divBdr>
                              <w:divsChild>
                                <w:div w:id="723526875">
                                  <w:marLeft w:val="0"/>
                                  <w:marRight w:val="0"/>
                                  <w:marTop w:val="0"/>
                                  <w:marBottom w:val="0"/>
                                  <w:divBdr>
                                    <w:top w:val="none" w:sz="0" w:space="0" w:color="auto"/>
                                    <w:left w:val="none" w:sz="0" w:space="0" w:color="auto"/>
                                    <w:bottom w:val="none" w:sz="0" w:space="0" w:color="auto"/>
                                    <w:right w:val="single" w:sz="6" w:space="19" w:color="9A9A9C"/>
                                  </w:divBdr>
                                  <w:divsChild>
                                    <w:div w:id="562059765">
                                      <w:marLeft w:val="0"/>
                                      <w:marRight w:val="0"/>
                                      <w:marTop w:val="0"/>
                                      <w:marBottom w:val="135"/>
                                      <w:divBdr>
                                        <w:top w:val="none" w:sz="0" w:space="0" w:color="auto"/>
                                        <w:left w:val="none" w:sz="0" w:space="0" w:color="auto"/>
                                        <w:bottom w:val="none" w:sz="0" w:space="0" w:color="auto"/>
                                        <w:right w:val="none" w:sz="0" w:space="0" w:color="auto"/>
                                      </w:divBdr>
                                    </w:div>
                                    <w:div w:id="636377537">
                                      <w:marLeft w:val="0"/>
                                      <w:marRight w:val="0"/>
                                      <w:marTop w:val="0"/>
                                      <w:marBottom w:val="135"/>
                                      <w:divBdr>
                                        <w:top w:val="none" w:sz="0" w:space="0" w:color="auto"/>
                                        <w:left w:val="none" w:sz="0" w:space="0" w:color="auto"/>
                                        <w:bottom w:val="none" w:sz="0" w:space="0" w:color="auto"/>
                                        <w:right w:val="none" w:sz="0" w:space="0" w:color="auto"/>
                                      </w:divBdr>
                                    </w:div>
                                    <w:div w:id="1378236609">
                                      <w:marLeft w:val="0"/>
                                      <w:marRight w:val="0"/>
                                      <w:marTop w:val="0"/>
                                      <w:marBottom w:val="135"/>
                                      <w:divBdr>
                                        <w:top w:val="none" w:sz="0" w:space="0" w:color="auto"/>
                                        <w:left w:val="none" w:sz="0" w:space="0" w:color="auto"/>
                                        <w:bottom w:val="none" w:sz="0" w:space="0" w:color="auto"/>
                                        <w:right w:val="none" w:sz="0" w:space="0" w:color="auto"/>
                                      </w:divBdr>
                                    </w:div>
                                    <w:div w:id="1541701127">
                                      <w:marLeft w:val="0"/>
                                      <w:marRight w:val="0"/>
                                      <w:marTop w:val="0"/>
                                      <w:marBottom w:val="135"/>
                                      <w:divBdr>
                                        <w:top w:val="none" w:sz="0" w:space="0" w:color="auto"/>
                                        <w:left w:val="none" w:sz="0" w:space="0" w:color="auto"/>
                                        <w:bottom w:val="none" w:sz="0" w:space="0" w:color="auto"/>
                                        <w:right w:val="none" w:sz="0" w:space="0" w:color="auto"/>
                                      </w:divBdr>
                                    </w:div>
                                    <w:div w:id="2012758965">
                                      <w:marLeft w:val="0"/>
                                      <w:marRight w:val="0"/>
                                      <w:marTop w:val="0"/>
                                      <w:marBottom w:val="135"/>
                                      <w:divBdr>
                                        <w:top w:val="none" w:sz="0" w:space="0" w:color="auto"/>
                                        <w:left w:val="none" w:sz="0" w:space="0" w:color="auto"/>
                                        <w:bottom w:val="none" w:sz="0" w:space="0" w:color="auto"/>
                                        <w:right w:val="none" w:sz="0" w:space="0" w:color="auto"/>
                                      </w:divBdr>
                                    </w:div>
                                    <w:div w:id="430393291">
                                      <w:marLeft w:val="0"/>
                                      <w:marRight w:val="0"/>
                                      <w:marTop w:val="0"/>
                                      <w:marBottom w:val="135"/>
                                      <w:divBdr>
                                        <w:top w:val="none" w:sz="0" w:space="0" w:color="auto"/>
                                        <w:left w:val="none" w:sz="0" w:space="0" w:color="auto"/>
                                        <w:bottom w:val="none" w:sz="0" w:space="0" w:color="auto"/>
                                        <w:right w:val="none" w:sz="0" w:space="0" w:color="auto"/>
                                      </w:divBdr>
                                    </w:div>
                                    <w:div w:id="1256548856">
                                      <w:marLeft w:val="0"/>
                                      <w:marRight w:val="0"/>
                                      <w:marTop w:val="0"/>
                                      <w:marBottom w:val="135"/>
                                      <w:divBdr>
                                        <w:top w:val="none" w:sz="0" w:space="0" w:color="auto"/>
                                        <w:left w:val="none" w:sz="0" w:space="0" w:color="auto"/>
                                        <w:bottom w:val="none" w:sz="0" w:space="0" w:color="auto"/>
                                        <w:right w:val="none" w:sz="0" w:space="0" w:color="auto"/>
                                      </w:divBdr>
                                    </w:div>
                                    <w:div w:id="2069765505">
                                      <w:marLeft w:val="0"/>
                                      <w:marRight w:val="0"/>
                                      <w:marTop w:val="0"/>
                                      <w:marBottom w:val="135"/>
                                      <w:divBdr>
                                        <w:top w:val="none" w:sz="0" w:space="0" w:color="auto"/>
                                        <w:left w:val="none" w:sz="0" w:space="0" w:color="auto"/>
                                        <w:bottom w:val="none" w:sz="0" w:space="0" w:color="auto"/>
                                        <w:right w:val="none" w:sz="0" w:space="0" w:color="auto"/>
                                      </w:divBdr>
                                    </w:div>
                                    <w:div w:id="1990789285">
                                      <w:marLeft w:val="0"/>
                                      <w:marRight w:val="0"/>
                                      <w:marTop w:val="0"/>
                                      <w:marBottom w:val="135"/>
                                      <w:divBdr>
                                        <w:top w:val="none" w:sz="0" w:space="0" w:color="auto"/>
                                        <w:left w:val="none" w:sz="0" w:space="0" w:color="auto"/>
                                        <w:bottom w:val="none" w:sz="0" w:space="0" w:color="auto"/>
                                        <w:right w:val="none" w:sz="0" w:space="0" w:color="auto"/>
                                      </w:divBdr>
                                    </w:div>
                                    <w:div w:id="575241623">
                                      <w:marLeft w:val="0"/>
                                      <w:marRight w:val="0"/>
                                      <w:marTop w:val="0"/>
                                      <w:marBottom w:val="13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25983672">
      <w:bodyDiv w:val="1"/>
      <w:marLeft w:val="0"/>
      <w:marRight w:val="0"/>
      <w:marTop w:val="0"/>
      <w:marBottom w:val="0"/>
      <w:divBdr>
        <w:top w:val="none" w:sz="0" w:space="0" w:color="auto"/>
        <w:left w:val="none" w:sz="0" w:space="0" w:color="auto"/>
        <w:bottom w:val="none" w:sz="0" w:space="0" w:color="auto"/>
        <w:right w:val="none" w:sz="0" w:space="0" w:color="auto"/>
      </w:divBdr>
    </w:div>
    <w:div w:id="2057728589">
      <w:bodyDiv w:val="1"/>
      <w:marLeft w:val="0"/>
      <w:marRight w:val="0"/>
      <w:marTop w:val="0"/>
      <w:marBottom w:val="0"/>
      <w:divBdr>
        <w:top w:val="none" w:sz="0" w:space="0" w:color="auto"/>
        <w:left w:val="none" w:sz="0" w:space="0" w:color="auto"/>
        <w:bottom w:val="none" w:sz="0" w:space="0" w:color="auto"/>
        <w:right w:val="none" w:sz="0" w:space="0" w:color="auto"/>
      </w:divBdr>
    </w:div>
    <w:div w:id="2140608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image" Target="media/image8.jpeg"/><Relationship Id="rId18" Type="http://schemas.openxmlformats.org/officeDocument/2006/relationships/image" Target="media/image13.jpg"/><Relationship Id="rId26" Type="http://schemas.openxmlformats.org/officeDocument/2006/relationships/image" Target="media/image21.jpg"/><Relationship Id="rId3" Type="http://schemas.openxmlformats.org/officeDocument/2006/relationships/styles" Target="styles.xml"/><Relationship Id="rId21" Type="http://schemas.openxmlformats.org/officeDocument/2006/relationships/image" Target="media/image16.jpg"/><Relationship Id="rId34" Type="http://schemas.openxmlformats.org/officeDocument/2006/relationships/hyperlink" Target="http://www.krasrp.ru" TargetMode="External"/><Relationship Id="rId7" Type="http://schemas.openxmlformats.org/officeDocument/2006/relationships/image" Target="media/image2.jpg"/><Relationship Id="rId12" Type="http://schemas.openxmlformats.org/officeDocument/2006/relationships/image" Target="media/image7.jpg"/><Relationship Id="rId17" Type="http://schemas.openxmlformats.org/officeDocument/2006/relationships/image" Target="media/image12.jpg"/><Relationship Id="rId25" Type="http://schemas.openxmlformats.org/officeDocument/2006/relationships/image" Target="media/image20.jpg"/><Relationship Id="rId33" Type="http://schemas.openxmlformats.org/officeDocument/2006/relationships/hyperlink" Target="http://www.krasrp.ru" TargetMode="External"/><Relationship Id="rId2" Type="http://schemas.openxmlformats.org/officeDocument/2006/relationships/numbering" Target="numbering.xml"/><Relationship Id="rId16" Type="http://schemas.openxmlformats.org/officeDocument/2006/relationships/image" Target="media/image11.jpg"/><Relationship Id="rId20" Type="http://schemas.openxmlformats.org/officeDocument/2006/relationships/image" Target="media/image15.jpg"/><Relationship Id="rId29" Type="http://schemas.openxmlformats.org/officeDocument/2006/relationships/hyperlink" Target="http://www.krasrp.ru" TargetMode="Externa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g"/><Relationship Id="rId24" Type="http://schemas.openxmlformats.org/officeDocument/2006/relationships/image" Target="media/image19.jpg"/><Relationship Id="rId32" Type="http://schemas.openxmlformats.org/officeDocument/2006/relationships/hyperlink" Target="http://www.krasrp.ru" TargetMode="External"/><Relationship Id="rId5" Type="http://schemas.openxmlformats.org/officeDocument/2006/relationships/webSettings" Target="webSettings.xml"/><Relationship Id="rId15" Type="http://schemas.openxmlformats.org/officeDocument/2006/relationships/image" Target="media/image10.jpg"/><Relationship Id="rId23" Type="http://schemas.openxmlformats.org/officeDocument/2006/relationships/image" Target="media/image18.jpg"/><Relationship Id="rId28" Type="http://schemas.openxmlformats.org/officeDocument/2006/relationships/hyperlink" Target="http://www.krasrp.ru" TargetMode="External"/><Relationship Id="rId36" Type="http://schemas.openxmlformats.org/officeDocument/2006/relationships/theme" Target="theme/theme1.xml"/><Relationship Id="rId10" Type="http://schemas.openxmlformats.org/officeDocument/2006/relationships/image" Target="media/image5.jpg"/><Relationship Id="rId19" Type="http://schemas.openxmlformats.org/officeDocument/2006/relationships/image" Target="media/image14.jpg"/><Relationship Id="rId31" Type="http://schemas.openxmlformats.org/officeDocument/2006/relationships/hyperlink" Target="http://www.krasrp.ru" TargetMode="External"/><Relationship Id="rId4" Type="http://schemas.openxmlformats.org/officeDocument/2006/relationships/settings" Target="settings.xml"/><Relationship Id="rId9" Type="http://schemas.openxmlformats.org/officeDocument/2006/relationships/image" Target="media/image4.jpg"/><Relationship Id="rId14" Type="http://schemas.openxmlformats.org/officeDocument/2006/relationships/image" Target="media/image9.jpg"/><Relationship Id="rId22" Type="http://schemas.openxmlformats.org/officeDocument/2006/relationships/image" Target="media/image17.jpg"/><Relationship Id="rId27" Type="http://schemas.openxmlformats.org/officeDocument/2006/relationships/image" Target="media/image22.jpg"/><Relationship Id="rId30" Type="http://schemas.openxmlformats.org/officeDocument/2006/relationships/hyperlink" Target="http://www.krasrp.ru" TargetMode="External"/><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65A182-3024-49E4-A1E1-736CD10593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30</Pages>
  <Words>3064</Words>
  <Characters>17471</Characters>
  <Application>Microsoft Office Word</Application>
  <DocSecurity>0</DocSecurity>
  <Lines>145</Lines>
  <Paragraphs>40</Paragraphs>
  <ScaleCrop>false</ScaleCrop>
  <HeadingPairs>
    <vt:vector size="2" baseType="variant">
      <vt:variant>
        <vt:lpstr>Название</vt:lpstr>
      </vt:variant>
      <vt:variant>
        <vt:i4>1</vt:i4>
      </vt:variant>
    </vt:vector>
  </HeadingPairs>
  <TitlesOfParts>
    <vt:vector size="1" baseType="lpstr">
      <vt:lpstr/>
    </vt:vector>
  </TitlesOfParts>
  <Company>[KRASRECHPORT]</Company>
  <LinksUpToDate>false</LinksUpToDate>
  <CharactersWithSpaces>20495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Alex_D</dc:creator>
  <cp:lastModifiedBy>Петроченко Татьяна Александровна</cp:lastModifiedBy>
  <cp:revision>4</cp:revision>
  <cp:lastPrinted>2019-12-03T03:53:00Z</cp:lastPrinted>
  <dcterms:created xsi:type="dcterms:W3CDTF">2025-02-13T04:20:00Z</dcterms:created>
  <dcterms:modified xsi:type="dcterms:W3CDTF">2025-02-13T05:15:00Z</dcterms:modified>
</cp:coreProperties>
</file>